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5D" w:rsidRPr="00434B51" w:rsidRDefault="004E6D5D" w:rsidP="007562AC">
      <w:pPr>
        <w:rPr>
          <w:sz w:val="36"/>
          <w:szCs w:val="36"/>
        </w:rPr>
      </w:pPr>
    </w:p>
    <w:p w:rsidR="004E6D5D" w:rsidRPr="00434B51" w:rsidRDefault="004E6D5D" w:rsidP="00434B51">
      <w:pPr>
        <w:jc w:val="center"/>
        <w:rPr>
          <w:b/>
          <w:sz w:val="36"/>
          <w:szCs w:val="36"/>
        </w:rPr>
      </w:pPr>
      <w:r w:rsidRPr="00434B51">
        <w:rPr>
          <w:b/>
          <w:sz w:val="36"/>
          <w:szCs w:val="36"/>
        </w:rPr>
        <w:t>Доклад</w:t>
      </w:r>
    </w:p>
    <w:p w:rsidR="004E6D5D" w:rsidRPr="001A1C88" w:rsidRDefault="004E6D5D" w:rsidP="007562AC">
      <w:pPr>
        <w:jc w:val="center"/>
        <w:rPr>
          <w:b/>
          <w:sz w:val="28"/>
          <w:szCs w:val="28"/>
        </w:rPr>
      </w:pPr>
      <w:r w:rsidRPr="001A1C88">
        <w:rPr>
          <w:b/>
          <w:sz w:val="28"/>
          <w:szCs w:val="28"/>
        </w:rPr>
        <w:t>за дейността на Народно читалище „Развитие- 1911”,</w:t>
      </w:r>
    </w:p>
    <w:p w:rsidR="004E6D5D" w:rsidRPr="001A1C88" w:rsidRDefault="004E6D5D" w:rsidP="007562AC">
      <w:pPr>
        <w:jc w:val="center"/>
        <w:rPr>
          <w:b/>
          <w:sz w:val="28"/>
          <w:szCs w:val="28"/>
          <w:lang w:val="en-US"/>
        </w:rPr>
      </w:pPr>
      <w:r w:rsidRPr="001A1C88">
        <w:rPr>
          <w:b/>
          <w:sz w:val="28"/>
          <w:szCs w:val="28"/>
        </w:rPr>
        <w:t>с. Л</w:t>
      </w:r>
      <w:r w:rsidR="006A0FBE">
        <w:rPr>
          <w:b/>
          <w:sz w:val="28"/>
          <w:szCs w:val="28"/>
        </w:rPr>
        <w:t>ехчево, общ. Бойчиновци  за 202</w:t>
      </w:r>
      <w:r w:rsidR="006978F6">
        <w:rPr>
          <w:b/>
          <w:sz w:val="28"/>
          <w:szCs w:val="28"/>
          <w:lang w:val="en-US"/>
        </w:rPr>
        <w:t>2</w:t>
      </w:r>
      <w:r w:rsidRPr="001A1C88">
        <w:rPr>
          <w:b/>
          <w:sz w:val="28"/>
          <w:szCs w:val="28"/>
        </w:rPr>
        <w:t>г.</w:t>
      </w:r>
    </w:p>
    <w:p w:rsidR="00B813E1" w:rsidRPr="001A1C88" w:rsidRDefault="00B813E1" w:rsidP="007562AC">
      <w:pPr>
        <w:rPr>
          <w:b/>
          <w:sz w:val="28"/>
          <w:szCs w:val="28"/>
        </w:rPr>
      </w:pPr>
    </w:p>
    <w:p w:rsidR="00B813E1" w:rsidRPr="002F06D6" w:rsidRDefault="00B813E1" w:rsidP="002F06D6">
      <w:pPr>
        <w:rPr>
          <w:b/>
        </w:rPr>
      </w:pPr>
    </w:p>
    <w:p w:rsidR="001214EB" w:rsidRPr="000118E8" w:rsidRDefault="00EB02FA" w:rsidP="002F06D6">
      <w:pPr>
        <w:jc w:val="center"/>
        <w:rPr>
          <w:sz w:val="28"/>
          <w:szCs w:val="28"/>
        </w:rPr>
      </w:pPr>
      <w:r w:rsidRPr="000118E8">
        <w:rPr>
          <w:b/>
          <w:sz w:val="28"/>
          <w:szCs w:val="28"/>
        </w:rPr>
        <w:t>Уважаеми дами и господа,</w:t>
      </w:r>
      <w:r w:rsidR="00EE3F6D" w:rsidRPr="000118E8">
        <w:rPr>
          <w:sz w:val="28"/>
          <w:szCs w:val="28"/>
        </w:rPr>
        <w:t xml:space="preserve"> </w:t>
      </w:r>
    </w:p>
    <w:p w:rsidR="00D76184" w:rsidRPr="002F06D6" w:rsidRDefault="00D76184" w:rsidP="002F06D6">
      <w:pPr>
        <w:jc w:val="center"/>
      </w:pPr>
    </w:p>
    <w:p w:rsidR="005B154E" w:rsidRDefault="000118E8" w:rsidP="005B154E">
      <w:pPr>
        <w:ind w:right="1"/>
      </w:pPr>
      <w:r>
        <w:t xml:space="preserve">        </w:t>
      </w:r>
      <w:r w:rsidR="00DC71D1">
        <w:t>И</w:t>
      </w:r>
      <w:r w:rsidR="009D34E0">
        <w:t xml:space="preserve"> през 2022г.</w:t>
      </w:r>
      <w:r w:rsidR="00DC71D1" w:rsidRPr="00DC71D1">
        <w:t xml:space="preserve"> </w:t>
      </w:r>
      <w:proofErr w:type="spellStart"/>
      <w:r w:rsidR="00DC71D1" w:rsidRPr="00DC71D1">
        <w:t>Ковид</w:t>
      </w:r>
      <w:proofErr w:type="spellEnd"/>
      <w:r w:rsidR="00DC71D1" w:rsidRPr="00DC71D1">
        <w:t xml:space="preserve"> ограниченията продължиха</w:t>
      </w:r>
      <w:r w:rsidR="009D34E0">
        <w:t xml:space="preserve">, като на моменти </w:t>
      </w:r>
      <w:r w:rsidR="001277B1">
        <w:t xml:space="preserve">временно </w:t>
      </w:r>
      <w:r w:rsidR="009D34E0">
        <w:t xml:space="preserve">отпадаха. </w:t>
      </w:r>
      <w:r w:rsidR="005B154E">
        <w:t xml:space="preserve">Всичко това неминуемо се отрази и на дейността на НЧ „Развитие-1911.                                                                                                                                                                                                                               </w:t>
      </w:r>
    </w:p>
    <w:p w:rsidR="005B154E" w:rsidRDefault="005B154E" w:rsidP="005B154E">
      <w:pPr>
        <w:ind w:right="1"/>
      </w:pPr>
      <w:r>
        <w:t xml:space="preserve">Затова и настоящият отчет ще отрази малка част от мероприятията запланувани в Културния календар на читалището, които успяхме  да организираме и проведем </w:t>
      </w:r>
    </w:p>
    <w:p w:rsidR="005B154E" w:rsidRPr="002F06D6" w:rsidRDefault="005B154E" w:rsidP="005B154E">
      <w:pPr>
        <w:ind w:right="1"/>
      </w:pPr>
      <w:r>
        <w:t xml:space="preserve">като се съобразявахме  </w:t>
      </w:r>
      <w:r w:rsidR="009D34E0">
        <w:t>с моментната ситуация</w:t>
      </w:r>
      <w:r>
        <w:t xml:space="preserve">.    </w:t>
      </w:r>
    </w:p>
    <w:p w:rsidR="00F65354" w:rsidRDefault="000118E8" w:rsidP="002F06D6">
      <w:pPr>
        <w:ind w:right="1"/>
        <w:rPr>
          <w:rFonts w:eastAsia="Times New Roman"/>
          <w:kern w:val="0"/>
          <w:lang w:eastAsia="bg-BG"/>
        </w:rPr>
      </w:pPr>
      <w:r>
        <w:rPr>
          <w:rFonts w:eastAsia="Times New Roman"/>
          <w:kern w:val="0"/>
          <w:lang w:eastAsia="bg-BG"/>
        </w:rPr>
        <w:t xml:space="preserve">        </w:t>
      </w:r>
      <w:r w:rsidR="009B463E" w:rsidRPr="009B463E">
        <w:rPr>
          <w:rFonts w:eastAsia="Times New Roman"/>
          <w:kern w:val="0"/>
          <w:lang w:eastAsia="bg-BG"/>
        </w:rPr>
        <w:t xml:space="preserve">В изпълнение на Чл. 10 от Закона за народните читалища </w:t>
      </w:r>
      <w:r w:rsidR="007938DF" w:rsidRPr="002F06D6">
        <w:rPr>
          <w:rFonts w:eastAsia="Times New Roman"/>
          <w:kern w:val="0"/>
          <w:lang w:eastAsia="bg-BG"/>
        </w:rPr>
        <w:t>НЧ „Развитие-1911“ е гражданска организация, регис</w:t>
      </w:r>
      <w:r>
        <w:rPr>
          <w:rFonts w:eastAsia="Times New Roman"/>
          <w:kern w:val="0"/>
          <w:lang w:eastAsia="bg-BG"/>
        </w:rPr>
        <w:t xml:space="preserve">трирана по Закона за народните </w:t>
      </w:r>
      <w:r w:rsidR="007938DF" w:rsidRPr="002F06D6">
        <w:rPr>
          <w:rFonts w:eastAsia="Times New Roman"/>
          <w:kern w:val="0"/>
          <w:lang w:eastAsia="bg-BG"/>
        </w:rPr>
        <w:t xml:space="preserve">читалища, вписана в регистъра към Министерството на културата под </w:t>
      </w:r>
      <w:r w:rsidR="00D76184" w:rsidRPr="002F06D6">
        <w:rPr>
          <w:rFonts w:eastAsia="Times New Roman"/>
          <w:kern w:val="0"/>
          <w:lang w:eastAsia="bg-BG"/>
        </w:rPr>
        <w:t>№</w:t>
      </w:r>
      <w:r w:rsidR="007938DF" w:rsidRPr="002F06D6">
        <w:rPr>
          <w:rFonts w:eastAsia="Times New Roman"/>
          <w:kern w:val="0"/>
          <w:lang w:eastAsia="bg-BG"/>
        </w:rPr>
        <w:t xml:space="preserve"> </w:t>
      </w:r>
      <w:r w:rsidR="0038494A" w:rsidRPr="002F06D6">
        <w:rPr>
          <w:rFonts w:eastAsia="Times New Roman"/>
          <w:kern w:val="0"/>
          <w:lang w:eastAsia="bg-BG"/>
        </w:rPr>
        <w:t>1652</w:t>
      </w:r>
      <w:r>
        <w:rPr>
          <w:rFonts w:eastAsia="Times New Roman"/>
          <w:kern w:val="0"/>
          <w:lang w:eastAsia="bg-BG"/>
        </w:rPr>
        <w:t xml:space="preserve"> </w:t>
      </w:r>
      <w:r w:rsidR="007938DF" w:rsidRPr="002F06D6">
        <w:rPr>
          <w:rFonts w:eastAsia="Times New Roman"/>
          <w:kern w:val="0"/>
          <w:lang w:eastAsia="bg-BG"/>
        </w:rPr>
        <w:t>и Закона за юридическите лица с нестопанска цел за обществено полезна дейност, вписана в</w:t>
      </w:r>
      <w:r w:rsidR="0038494A" w:rsidRPr="002F06D6">
        <w:rPr>
          <w:rFonts w:eastAsia="Times New Roman"/>
          <w:kern w:val="0"/>
          <w:lang w:eastAsia="bg-BG"/>
        </w:rPr>
        <w:t xml:space="preserve"> </w:t>
      </w:r>
      <w:r w:rsidR="007938DF" w:rsidRPr="002F06D6">
        <w:rPr>
          <w:rFonts w:eastAsia="Times New Roman"/>
          <w:kern w:val="0"/>
          <w:lang w:eastAsia="bg-BG"/>
        </w:rPr>
        <w:t>регистъра на сдруженията с нестопанска цел под №6</w:t>
      </w:r>
      <w:r>
        <w:rPr>
          <w:rFonts w:eastAsia="Times New Roman"/>
          <w:kern w:val="0"/>
          <w:lang w:eastAsia="bg-BG"/>
        </w:rPr>
        <w:t xml:space="preserve">04, по ф.д. </w:t>
      </w:r>
      <w:r w:rsidR="0038494A" w:rsidRPr="002F06D6">
        <w:rPr>
          <w:rFonts w:eastAsia="Times New Roman"/>
          <w:kern w:val="0"/>
          <w:lang w:eastAsia="bg-BG"/>
        </w:rPr>
        <w:t>№604</w:t>
      </w:r>
      <w:r>
        <w:rPr>
          <w:rFonts w:eastAsia="Times New Roman"/>
          <w:kern w:val="0"/>
          <w:lang w:eastAsia="bg-BG"/>
        </w:rPr>
        <w:t xml:space="preserve"> </w:t>
      </w:r>
      <w:r w:rsidR="00D76184" w:rsidRPr="002F06D6">
        <w:rPr>
          <w:rFonts w:eastAsia="Times New Roman"/>
          <w:kern w:val="0"/>
          <w:lang w:eastAsia="bg-BG"/>
        </w:rPr>
        <w:t xml:space="preserve">от </w:t>
      </w:r>
      <w:r>
        <w:rPr>
          <w:rFonts w:eastAsia="Times New Roman"/>
          <w:kern w:val="0"/>
          <w:lang w:eastAsia="bg-BG"/>
        </w:rPr>
        <w:t>1997</w:t>
      </w:r>
      <w:r w:rsidR="00D76184" w:rsidRPr="002F06D6">
        <w:rPr>
          <w:rFonts w:eastAsia="Times New Roman"/>
          <w:kern w:val="0"/>
          <w:lang w:eastAsia="bg-BG"/>
        </w:rPr>
        <w:t xml:space="preserve">г. </w:t>
      </w:r>
      <w:r w:rsidR="0038494A" w:rsidRPr="002F06D6">
        <w:rPr>
          <w:rFonts w:eastAsia="Times New Roman"/>
          <w:kern w:val="0"/>
          <w:lang w:eastAsia="bg-BG"/>
        </w:rPr>
        <w:t>Вписани</w:t>
      </w:r>
      <w:r w:rsidR="00D76184" w:rsidRPr="002F06D6">
        <w:rPr>
          <w:rFonts w:eastAsia="Times New Roman"/>
          <w:kern w:val="0"/>
          <w:lang w:eastAsia="bg-BG"/>
        </w:rPr>
        <w:t xml:space="preserve"> сме </w:t>
      </w:r>
      <w:r>
        <w:rPr>
          <w:rFonts w:eastAsia="Times New Roman"/>
          <w:kern w:val="0"/>
          <w:lang w:eastAsia="bg-BG"/>
        </w:rPr>
        <w:t xml:space="preserve"> </w:t>
      </w:r>
      <w:r w:rsidR="00D76184" w:rsidRPr="002F06D6">
        <w:rPr>
          <w:rFonts w:eastAsia="Times New Roman"/>
          <w:kern w:val="0"/>
          <w:lang w:eastAsia="bg-BG"/>
        </w:rPr>
        <w:t xml:space="preserve">и </w:t>
      </w:r>
      <w:r w:rsidR="0038494A" w:rsidRPr="002F06D6">
        <w:rPr>
          <w:rFonts w:eastAsia="Times New Roman"/>
          <w:kern w:val="0"/>
          <w:lang w:eastAsia="bg-BG"/>
        </w:rPr>
        <w:t xml:space="preserve"> в Търговския регистър на 24.07.2020г.</w:t>
      </w:r>
      <w:r w:rsidR="00F65354" w:rsidRPr="00F65354">
        <w:t xml:space="preserve"> </w:t>
      </w:r>
      <w:r w:rsidR="00F65354">
        <w:rPr>
          <w:rFonts w:eastAsia="Times New Roman"/>
          <w:kern w:val="0"/>
          <w:lang w:eastAsia="bg-BG"/>
        </w:rPr>
        <w:t>Д</w:t>
      </w:r>
      <w:r w:rsidR="00D10F78">
        <w:rPr>
          <w:rFonts w:eastAsia="Times New Roman"/>
          <w:kern w:val="0"/>
          <w:lang w:eastAsia="bg-BG"/>
        </w:rPr>
        <w:t xml:space="preserve">ействаща библиотека, регистрирана под </w:t>
      </w:r>
      <w:r w:rsidR="00F65354" w:rsidRPr="00F65354">
        <w:rPr>
          <w:rFonts w:eastAsia="Times New Roman"/>
          <w:kern w:val="0"/>
          <w:lang w:eastAsia="bg-BG"/>
        </w:rPr>
        <w:t xml:space="preserve"> </w:t>
      </w:r>
    </w:p>
    <w:p w:rsidR="00F65354" w:rsidRDefault="00F65354" w:rsidP="002F06D6">
      <w:pPr>
        <w:ind w:right="1"/>
        <w:rPr>
          <w:rFonts w:eastAsia="Times New Roman"/>
          <w:kern w:val="0"/>
          <w:lang w:val="en-US" w:eastAsia="bg-BG"/>
        </w:rPr>
      </w:pPr>
      <w:r w:rsidRPr="00F65354">
        <w:rPr>
          <w:rFonts w:eastAsia="Times New Roman"/>
          <w:kern w:val="0"/>
          <w:lang w:eastAsia="bg-BG"/>
        </w:rPr>
        <w:t xml:space="preserve"> № 1762</w:t>
      </w:r>
      <w:r>
        <w:rPr>
          <w:rFonts w:eastAsia="Times New Roman"/>
          <w:kern w:val="0"/>
          <w:lang w:eastAsia="bg-BG"/>
        </w:rPr>
        <w:t xml:space="preserve"> </w:t>
      </w:r>
      <w:r w:rsidRPr="00F65354">
        <w:rPr>
          <w:rFonts w:eastAsia="Times New Roman"/>
          <w:kern w:val="0"/>
          <w:lang w:eastAsia="bg-BG"/>
        </w:rPr>
        <w:t>в Регистър на обществените библиотеки.</w:t>
      </w:r>
      <w:r>
        <w:rPr>
          <w:rFonts w:eastAsia="Times New Roman"/>
          <w:kern w:val="0"/>
          <w:lang w:eastAsia="bg-BG"/>
        </w:rPr>
        <w:t xml:space="preserve"> </w:t>
      </w:r>
      <w:r w:rsidR="00B40129" w:rsidRPr="00B40129">
        <w:rPr>
          <w:rFonts w:eastAsia="Times New Roman"/>
          <w:kern w:val="0"/>
          <w:lang w:eastAsia="bg-BG"/>
        </w:rPr>
        <w:t xml:space="preserve">      </w:t>
      </w:r>
    </w:p>
    <w:p w:rsidR="00B40129" w:rsidRDefault="00F65354" w:rsidP="002F06D6">
      <w:pPr>
        <w:ind w:right="1"/>
        <w:rPr>
          <w:rFonts w:ascii="Arial" w:hAnsi="Arial" w:cs="Arial"/>
          <w:sz w:val="30"/>
          <w:szCs w:val="30"/>
        </w:rPr>
      </w:pPr>
      <w:r>
        <w:rPr>
          <w:rFonts w:eastAsia="Times New Roman"/>
          <w:kern w:val="0"/>
          <w:lang w:eastAsia="bg-BG"/>
        </w:rPr>
        <w:t xml:space="preserve">     </w:t>
      </w:r>
      <w:r w:rsidR="00874A98" w:rsidRPr="00B40129">
        <w:rPr>
          <w:rFonts w:eastAsia="Times New Roman"/>
          <w:kern w:val="0"/>
          <w:lang w:eastAsia="bg-BG"/>
        </w:rPr>
        <w:t>Читалището</w:t>
      </w:r>
      <w:r w:rsidR="00B40129" w:rsidRPr="00B40129">
        <w:rPr>
          <w:rFonts w:eastAsia="Times New Roman"/>
          <w:kern w:val="0"/>
          <w:lang w:eastAsia="bg-BG"/>
        </w:rPr>
        <w:t xml:space="preserve"> е учредено през далечната 1911</w:t>
      </w:r>
      <w:r w:rsidR="00874A98" w:rsidRPr="00B40129">
        <w:rPr>
          <w:rFonts w:eastAsia="Times New Roman"/>
          <w:kern w:val="0"/>
          <w:lang w:eastAsia="bg-BG"/>
        </w:rPr>
        <w:t xml:space="preserve"> година -култур</w:t>
      </w:r>
      <w:r w:rsidR="00B40129" w:rsidRPr="00B40129">
        <w:rPr>
          <w:rFonts w:eastAsia="Times New Roman"/>
          <w:kern w:val="0"/>
          <w:lang w:eastAsia="bg-BG"/>
        </w:rPr>
        <w:t>но просветна организация</w:t>
      </w:r>
      <w:r w:rsidR="00B40129">
        <w:rPr>
          <w:rFonts w:eastAsia="Times New Roman"/>
          <w:kern w:val="0"/>
          <w:lang w:eastAsia="bg-BG"/>
        </w:rPr>
        <w:t xml:space="preserve"> и</w:t>
      </w:r>
      <w:r w:rsidR="00B40129" w:rsidRPr="00B40129">
        <w:rPr>
          <w:rFonts w:eastAsia="Times New Roman"/>
          <w:kern w:val="0"/>
          <w:lang w:eastAsia="bg-BG"/>
        </w:rPr>
        <w:t xml:space="preserve"> със</w:t>
      </w:r>
      <w:r w:rsidR="00B40129">
        <w:rPr>
          <w:rFonts w:eastAsia="Times New Roman"/>
          <w:kern w:val="0"/>
          <w:lang w:eastAsia="bg-BG"/>
        </w:rPr>
        <w:t xml:space="preserve"> своята</w:t>
      </w:r>
      <w:r w:rsidR="00B40129" w:rsidRPr="00B40129">
        <w:rPr>
          <w:rFonts w:eastAsia="Times New Roman"/>
          <w:kern w:val="0"/>
          <w:lang w:eastAsia="bg-BG"/>
        </w:rPr>
        <w:t xml:space="preserve"> 112</w:t>
      </w:r>
      <w:r w:rsidR="00874A98" w:rsidRPr="00B40129">
        <w:rPr>
          <w:rFonts w:eastAsia="Times New Roman"/>
          <w:kern w:val="0"/>
          <w:lang w:eastAsia="bg-BG"/>
        </w:rPr>
        <w:t xml:space="preserve"> годишна</w:t>
      </w:r>
      <w:r w:rsidR="00B40129">
        <w:rPr>
          <w:rFonts w:eastAsia="Times New Roman"/>
          <w:kern w:val="0"/>
          <w:lang w:eastAsia="bg-BG"/>
        </w:rPr>
        <w:t xml:space="preserve"> история то се </w:t>
      </w:r>
      <w:r w:rsidR="00874A98" w:rsidRPr="00B40129">
        <w:rPr>
          <w:rFonts w:eastAsia="Times New Roman"/>
          <w:kern w:val="0"/>
          <w:lang w:eastAsia="bg-BG"/>
        </w:rPr>
        <w:t>превърна в основен център за развлекателни дейно</w:t>
      </w:r>
      <w:r w:rsidR="00B40129">
        <w:rPr>
          <w:rFonts w:eastAsia="Times New Roman"/>
          <w:kern w:val="0"/>
          <w:lang w:eastAsia="bg-BG"/>
        </w:rPr>
        <w:t xml:space="preserve">сти и любителско творчество за </w:t>
      </w:r>
      <w:r w:rsidR="00874A98" w:rsidRPr="00B40129">
        <w:rPr>
          <w:rFonts w:eastAsia="Times New Roman"/>
          <w:kern w:val="0"/>
          <w:lang w:eastAsia="bg-BG"/>
        </w:rPr>
        <w:t>жителите и място за обмен на информация и хранил</w:t>
      </w:r>
      <w:r w:rsidR="00B40129">
        <w:rPr>
          <w:rFonts w:eastAsia="Times New Roman"/>
          <w:kern w:val="0"/>
          <w:lang w:eastAsia="bg-BG"/>
        </w:rPr>
        <w:t xml:space="preserve">ище на нематериалното културно </w:t>
      </w:r>
      <w:r w:rsidR="00874A98" w:rsidRPr="00B40129">
        <w:rPr>
          <w:rFonts w:eastAsia="Times New Roman"/>
          <w:kern w:val="0"/>
          <w:lang w:eastAsia="bg-BG"/>
        </w:rPr>
        <w:t>наследство,</w:t>
      </w:r>
      <w:r w:rsidR="00B40129">
        <w:rPr>
          <w:rFonts w:eastAsia="Times New Roman"/>
          <w:kern w:val="0"/>
          <w:lang w:eastAsia="bg-BG"/>
        </w:rPr>
        <w:t xml:space="preserve"> </w:t>
      </w:r>
      <w:r w:rsidR="00874A98" w:rsidRPr="00B40129">
        <w:rPr>
          <w:rFonts w:eastAsia="Times New Roman"/>
          <w:kern w:val="0"/>
          <w:lang w:eastAsia="bg-BG"/>
        </w:rPr>
        <w:t>на предаване на традиционни знания и умения между поколенията.</w:t>
      </w:r>
      <w:r w:rsidR="00874A98" w:rsidRPr="00B40129">
        <w:rPr>
          <w:rFonts w:ascii="Arial" w:hAnsi="Arial" w:cs="Arial"/>
          <w:sz w:val="30"/>
          <w:szCs w:val="30"/>
        </w:rPr>
        <w:t xml:space="preserve"> </w:t>
      </w:r>
    </w:p>
    <w:p w:rsidR="00D76184" w:rsidRPr="002F06D6" w:rsidRDefault="00F65354" w:rsidP="002F06D6">
      <w:pPr>
        <w:ind w:right="1"/>
        <w:rPr>
          <w:rFonts w:eastAsia="Times New Roman"/>
          <w:kern w:val="0"/>
          <w:lang w:eastAsia="bg-BG"/>
        </w:rPr>
      </w:pPr>
      <w:r>
        <w:rPr>
          <w:rFonts w:ascii="Arial" w:hAnsi="Arial" w:cs="Arial"/>
          <w:sz w:val="30"/>
          <w:szCs w:val="30"/>
        </w:rPr>
        <w:t xml:space="preserve">    </w:t>
      </w:r>
      <w:r>
        <w:rPr>
          <w:rFonts w:eastAsia="Times New Roman"/>
          <w:kern w:val="0"/>
          <w:lang w:eastAsia="bg-BG"/>
        </w:rPr>
        <w:t xml:space="preserve">През изминалата </w:t>
      </w:r>
      <w:r w:rsidR="00D76184" w:rsidRPr="002F06D6">
        <w:rPr>
          <w:rFonts w:eastAsia="Times New Roman"/>
          <w:kern w:val="0"/>
          <w:lang w:eastAsia="bg-BG"/>
        </w:rPr>
        <w:t xml:space="preserve"> година читалището </w:t>
      </w:r>
      <w:r>
        <w:rPr>
          <w:rFonts w:eastAsia="Times New Roman"/>
          <w:kern w:val="0"/>
          <w:lang w:eastAsia="bg-BG"/>
        </w:rPr>
        <w:t xml:space="preserve"> ни </w:t>
      </w:r>
      <w:r w:rsidR="00D76184" w:rsidRPr="002F06D6">
        <w:rPr>
          <w:rFonts w:eastAsia="Times New Roman"/>
          <w:kern w:val="0"/>
          <w:lang w:eastAsia="bg-BG"/>
        </w:rPr>
        <w:t xml:space="preserve">осъществяваше дейността си в съгласие </w:t>
      </w:r>
    </w:p>
    <w:p w:rsidR="00227EDC" w:rsidRDefault="00227EDC" w:rsidP="002F06D6">
      <w:pPr>
        <w:ind w:right="1"/>
        <w:rPr>
          <w:rFonts w:eastAsia="Times New Roman"/>
          <w:kern w:val="0"/>
          <w:lang w:eastAsia="bg-BG"/>
        </w:rPr>
      </w:pPr>
      <w:r>
        <w:rPr>
          <w:rFonts w:eastAsia="Times New Roman"/>
          <w:kern w:val="0"/>
          <w:lang w:eastAsia="bg-BG"/>
        </w:rPr>
        <w:t>с целите и задачите, заложени в местната и общинска Програма за развитие на читалищна дейност за 2022г.</w:t>
      </w:r>
    </w:p>
    <w:p w:rsidR="00F65354" w:rsidRDefault="00F65354" w:rsidP="002F06D6">
      <w:pPr>
        <w:ind w:right="1"/>
        <w:rPr>
          <w:rFonts w:eastAsia="Times New Roman"/>
          <w:kern w:val="0"/>
          <w:lang w:eastAsia="bg-BG"/>
        </w:rPr>
      </w:pPr>
    </w:p>
    <w:p w:rsidR="00D76184" w:rsidRPr="002F06D6" w:rsidRDefault="00227EDC" w:rsidP="002F06D6">
      <w:pPr>
        <w:ind w:right="1"/>
        <w:rPr>
          <w:rFonts w:eastAsia="Times New Roman"/>
          <w:kern w:val="0"/>
          <w:lang w:eastAsia="bg-BG"/>
        </w:rPr>
      </w:pPr>
      <w:r>
        <w:rPr>
          <w:rFonts w:eastAsia="Times New Roman"/>
          <w:kern w:val="0"/>
          <w:lang w:eastAsia="bg-BG"/>
        </w:rPr>
        <w:t xml:space="preserve"> </w:t>
      </w:r>
      <w:r w:rsidR="00D76184" w:rsidRPr="002F06D6">
        <w:rPr>
          <w:rFonts w:eastAsia="Times New Roman"/>
          <w:kern w:val="0"/>
          <w:lang w:eastAsia="bg-BG"/>
        </w:rPr>
        <w:t>І. ОСНОВНИ ПРИОРИТЕТИ В ЧИТАЛИЩНАТА ДЕЙНОСТ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 xml:space="preserve">    Те са насочени към обогатяване на културния живот в селото за удовлетворяване потребностите на населението чрез: 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>- съхранение и развитие на традициите на българския фолклор</w:t>
      </w:r>
      <w:r w:rsidR="00DF7047">
        <w:rPr>
          <w:rFonts w:eastAsia="Times New Roman"/>
          <w:kern w:val="0"/>
          <w:lang w:eastAsia="bg-BG"/>
        </w:rPr>
        <w:t>;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 xml:space="preserve">- възпитаване и утвърждаване на националното самосъзнание и културната идентичност; 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 xml:space="preserve">- обмен между културите на различните етноси; 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>- разширяване знанията на гражданите</w:t>
      </w:r>
      <w:r w:rsidR="00DF7047">
        <w:rPr>
          <w:rFonts w:eastAsia="Times New Roman"/>
          <w:kern w:val="0"/>
          <w:lang w:eastAsia="bg-BG"/>
        </w:rPr>
        <w:t>;</w:t>
      </w:r>
      <w:r w:rsidRPr="002F06D6">
        <w:rPr>
          <w:rFonts w:eastAsia="Times New Roman"/>
          <w:kern w:val="0"/>
          <w:lang w:eastAsia="bg-BG"/>
        </w:rPr>
        <w:t xml:space="preserve"> 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 xml:space="preserve">- осигуряване на достъп до информация и комуникация; 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>ІІ. ЦЕЛИ И ЗАДАЧИ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>1. Обогатяване на културния живот, социалната и образователната дейност</w:t>
      </w:r>
      <w:r w:rsidR="003A447F">
        <w:rPr>
          <w:rFonts w:eastAsia="Times New Roman"/>
          <w:kern w:val="0"/>
          <w:lang w:eastAsia="bg-BG"/>
        </w:rPr>
        <w:t>.</w:t>
      </w:r>
      <w:r w:rsidRPr="002F06D6">
        <w:rPr>
          <w:rFonts w:eastAsia="Times New Roman"/>
          <w:kern w:val="0"/>
          <w:lang w:eastAsia="bg-BG"/>
        </w:rPr>
        <w:t xml:space="preserve"> 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 xml:space="preserve">2. Утвърждаване на народното читалище като общодостъпен  център за библиотечно и информационно обслужване  на населението. 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>3. Запазване  на традиционните читалищни дейности - съхраняване и популяризиране на автентичния фолклор, разширяване дейността на съществуващите самодейни колективи.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 xml:space="preserve">4. Изграждане и развиване на ценностната система у младежите и децата. 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>5. Разширяване на сътрудничеството между читалищата в общината</w:t>
      </w:r>
      <w:r w:rsidR="00DF7047">
        <w:rPr>
          <w:rFonts w:eastAsia="Times New Roman"/>
          <w:kern w:val="0"/>
          <w:lang w:eastAsia="bg-BG"/>
        </w:rPr>
        <w:t>.</w:t>
      </w:r>
    </w:p>
    <w:p w:rsidR="00D76184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>6. Повишаване ролята на читалището в социалната и културната интеграция на различни общности</w:t>
      </w:r>
      <w:r w:rsidR="00DF7047">
        <w:rPr>
          <w:rFonts w:eastAsia="Times New Roman"/>
          <w:kern w:val="0"/>
          <w:lang w:eastAsia="bg-BG"/>
        </w:rPr>
        <w:t>.</w:t>
      </w:r>
    </w:p>
    <w:p w:rsidR="00227EDC" w:rsidRDefault="003A447F" w:rsidP="00227EDC">
      <w:pPr>
        <w:ind w:right="1"/>
        <w:rPr>
          <w:rFonts w:eastAsia="Times New Roman"/>
          <w:kern w:val="0"/>
          <w:lang w:eastAsia="bg-BG"/>
        </w:rPr>
      </w:pPr>
      <w:r>
        <w:rPr>
          <w:rFonts w:eastAsia="Times New Roman"/>
          <w:kern w:val="0"/>
          <w:lang w:eastAsia="bg-BG"/>
        </w:rPr>
        <w:t>7</w:t>
      </w:r>
      <w:r w:rsidR="00F65354">
        <w:rPr>
          <w:rFonts w:eastAsia="Times New Roman"/>
          <w:kern w:val="0"/>
          <w:lang w:eastAsia="bg-BG"/>
        </w:rPr>
        <w:t>. Подобряване на материално- техническата база.</w:t>
      </w:r>
    </w:p>
    <w:p w:rsidR="00D76184" w:rsidRPr="002F06D6" w:rsidRDefault="00D76184" w:rsidP="002F06D6">
      <w:pPr>
        <w:ind w:right="1"/>
        <w:rPr>
          <w:rFonts w:eastAsia="Times New Roman"/>
          <w:kern w:val="0"/>
          <w:lang w:eastAsia="bg-BG"/>
        </w:rPr>
      </w:pPr>
    </w:p>
    <w:p w:rsidR="00041289" w:rsidRDefault="00041289" w:rsidP="002F06D6">
      <w:pPr>
        <w:ind w:right="1"/>
        <w:rPr>
          <w:rFonts w:eastAsia="Times New Roman"/>
          <w:kern w:val="0"/>
          <w:lang w:eastAsia="bg-BG"/>
        </w:rPr>
      </w:pPr>
    </w:p>
    <w:p w:rsidR="00227EDC" w:rsidRDefault="00D76184" w:rsidP="002F06D6">
      <w:pPr>
        <w:ind w:right="1"/>
        <w:rPr>
          <w:rFonts w:eastAsia="Times New Roman"/>
          <w:kern w:val="0"/>
          <w:lang w:eastAsia="bg-BG"/>
        </w:rPr>
      </w:pPr>
      <w:r w:rsidRPr="002F06D6">
        <w:rPr>
          <w:rFonts w:eastAsia="Times New Roman"/>
          <w:kern w:val="0"/>
          <w:lang w:eastAsia="bg-BG"/>
        </w:rPr>
        <w:t>ІІІ</w:t>
      </w:r>
      <w:r w:rsidR="00227EDC">
        <w:rPr>
          <w:rFonts w:eastAsia="Times New Roman"/>
          <w:kern w:val="0"/>
          <w:lang w:eastAsia="bg-BG"/>
        </w:rPr>
        <w:t>.</w:t>
      </w:r>
      <w:r w:rsidR="00227EDC" w:rsidRPr="00227EDC">
        <w:rPr>
          <w:rFonts w:eastAsia="Times New Roman"/>
          <w:kern w:val="0"/>
          <w:lang w:eastAsia="bg-BG"/>
        </w:rPr>
        <w:t xml:space="preserve">  </w:t>
      </w:r>
      <w:r w:rsidR="00F65354">
        <w:rPr>
          <w:rFonts w:eastAsia="Times New Roman"/>
          <w:kern w:val="0"/>
          <w:lang w:eastAsia="bg-BG"/>
        </w:rPr>
        <w:t xml:space="preserve">ОСНОВНИ ДЕЙНОСТИ </w:t>
      </w:r>
    </w:p>
    <w:p w:rsidR="000118E8" w:rsidRDefault="00227EDC" w:rsidP="002F06D6">
      <w:pPr>
        <w:ind w:right="1"/>
        <w:rPr>
          <w:rFonts w:eastAsia="Times New Roman"/>
          <w:kern w:val="0"/>
          <w:lang w:eastAsia="bg-BG"/>
        </w:rPr>
      </w:pPr>
      <w:r>
        <w:rPr>
          <w:rFonts w:eastAsia="Times New Roman"/>
          <w:kern w:val="0"/>
          <w:lang w:eastAsia="bg-BG"/>
        </w:rPr>
        <w:t xml:space="preserve">   </w:t>
      </w:r>
      <w:r w:rsidR="008B1013" w:rsidRPr="000118E8">
        <w:rPr>
          <w:rFonts w:eastAsia="Times New Roman"/>
          <w:kern w:val="0"/>
          <w:lang w:eastAsia="bg-BG"/>
        </w:rPr>
        <w:t>Б</w:t>
      </w:r>
      <w:r w:rsidR="000118E8" w:rsidRPr="000118E8">
        <w:rPr>
          <w:rFonts w:eastAsia="Times New Roman"/>
          <w:kern w:val="0"/>
          <w:lang w:eastAsia="bg-BG"/>
        </w:rPr>
        <w:t>иблиотечна</w:t>
      </w:r>
      <w:r>
        <w:rPr>
          <w:rFonts w:eastAsia="Times New Roman"/>
          <w:kern w:val="0"/>
          <w:lang w:eastAsia="bg-BG"/>
        </w:rPr>
        <w:t xml:space="preserve">та </w:t>
      </w:r>
      <w:r w:rsidR="000118E8" w:rsidRPr="000118E8">
        <w:rPr>
          <w:rFonts w:eastAsia="Times New Roman"/>
          <w:kern w:val="0"/>
          <w:lang w:eastAsia="bg-BG"/>
        </w:rPr>
        <w:t xml:space="preserve">    дейност    </w:t>
      </w:r>
      <w:r w:rsidR="008B1013" w:rsidRPr="000118E8">
        <w:rPr>
          <w:rFonts w:eastAsia="Times New Roman"/>
          <w:kern w:val="0"/>
          <w:lang w:eastAsia="bg-BG"/>
        </w:rPr>
        <w:t xml:space="preserve">е една </w:t>
      </w:r>
      <w:r w:rsidR="000118E8">
        <w:rPr>
          <w:rFonts w:eastAsia="Times New Roman"/>
          <w:kern w:val="0"/>
          <w:lang w:eastAsia="bg-BG"/>
        </w:rPr>
        <w:t>от основните дейности на читали</w:t>
      </w:r>
      <w:r w:rsidR="008B1013" w:rsidRPr="000118E8">
        <w:rPr>
          <w:rFonts w:eastAsia="Times New Roman"/>
          <w:kern w:val="0"/>
          <w:lang w:eastAsia="bg-BG"/>
        </w:rPr>
        <w:t>щето.</w:t>
      </w:r>
    </w:p>
    <w:p w:rsidR="008B1013" w:rsidRPr="000118E8" w:rsidRDefault="008B1013" w:rsidP="002F06D6">
      <w:pPr>
        <w:ind w:right="1"/>
        <w:rPr>
          <w:rFonts w:eastAsia="Times New Roman"/>
          <w:kern w:val="0"/>
          <w:lang w:eastAsia="bg-BG"/>
        </w:rPr>
      </w:pPr>
      <w:r w:rsidRPr="000118E8">
        <w:rPr>
          <w:rFonts w:eastAsia="Times New Roman"/>
          <w:kern w:val="0"/>
          <w:lang w:eastAsia="bg-BG"/>
        </w:rPr>
        <w:t>Разполага</w:t>
      </w:r>
      <w:r w:rsidR="000118E8">
        <w:rPr>
          <w:rFonts w:eastAsia="Times New Roman"/>
          <w:kern w:val="0"/>
          <w:lang w:eastAsia="bg-BG"/>
        </w:rPr>
        <w:t>ме</w:t>
      </w:r>
      <w:r w:rsidRPr="000118E8">
        <w:rPr>
          <w:rFonts w:eastAsia="Times New Roman"/>
          <w:kern w:val="0"/>
          <w:lang w:eastAsia="bg-BG"/>
        </w:rPr>
        <w:t xml:space="preserve"> с богат библиотечен фонд от  </w:t>
      </w:r>
      <w:r w:rsidR="00227EDC" w:rsidRPr="00227EDC">
        <w:rPr>
          <w:rFonts w:eastAsia="Times New Roman"/>
          <w:kern w:val="0"/>
          <w:lang w:eastAsia="bg-BG"/>
        </w:rPr>
        <w:t>15036</w:t>
      </w:r>
      <w:r w:rsidRPr="000118E8">
        <w:rPr>
          <w:rFonts w:eastAsia="Times New Roman"/>
          <w:kern w:val="0"/>
          <w:lang w:eastAsia="bg-BG"/>
        </w:rPr>
        <w:t xml:space="preserve">  библиотечни единици. </w:t>
      </w:r>
    </w:p>
    <w:p w:rsidR="000118E8" w:rsidRDefault="008B1013" w:rsidP="002F06D6">
      <w:pPr>
        <w:ind w:right="1"/>
        <w:rPr>
          <w:rFonts w:eastAsia="Times New Roman"/>
          <w:kern w:val="0"/>
          <w:lang w:eastAsia="bg-BG"/>
        </w:rPr>
      </w:pPr>
      <w:r w:rsidRPr="000118E8">
        <w:rPr>
          <w:rFonts w:eastAsia="Times New Roman"/>
          <w:kern w:val="0"/>
          <w:lang w:eastAsia="bg-BG"/>
        </w:rPr>
        <w:t>Библиотеката има средна  степен на автоматизация – компютри 4 бр.,</w:t>
      </w:r>
    </w:p>
    <w:p w:rsidR="000118E8" w:rsidRDefault="008B1013" w:rsidP="002F06D6">
      <w:pPr>
        <w:ind w:right="1"/>
        <w:rPr>
          <w:rFonts w:eastAsia="Times New Roman"/>
          <w:kern w:val="0"/>
          <w:lang w:eastAsia="bg-BG"/>
        </w:rPr>
      </w:pPr>
      <w:r w:rsidRPr="000118E8">
        <w:rPr>
          <w:rFonts w:eastAsia="Times New Roman"/>
          <w:kern w:val="0"/>
          <w:lang w:eastAsia="bg-BG"/>
        </w:rPr>
        <w:t>мултимедийно  устройство- 1 бр.,   мултиф</w:t>
      </w:r>
      <w:r w:rsidR="000118E8">
        <w:rPr>
          <w:rFonts w:eastAsia="Times New Roman"/>
          <w:kern w:val="0"/>
          <w:lang w:eastAsia="bg-BG"/>
        </w:rPr>
        <w:t xml:space="preserve">ункционални устройства -2бр., </w:t>
      </w:r>
    </w:p>
    <w:p w:rsidR="007938DF" w:rsidRPr="0014276F" w:rsidRDefault="0014276F" w:rsidP="002F06D6">
      <w:pPr>
        <w:ind w:right="1"/>
        <w:rPr>
          <w:rFonts w:eastAsia="Times New Roman"/>
          <w:kern w:val="0"/>
          <w:lang w:eastAsia="bg-BG"/>
        </w:rPr>
      </w:pPr>
      <w:r>
        <w:rPr>
          <w:rFonts w:eastAsia="Times New Roman"/>
          <w:kern w:val="0"/>
          <w:lang w:eastAsia="bg-BG"/>
        </w:rPr>
        <w:t xml:space="preserve">лаптоп и музикална система . </w:t>
      </w:r>
      <w:r w:rsidR="003A447F">
        <w:t>Р</w:t>
      </w:r>
      <w:r w:rsidR="003A447F" w:rsidRPr="00227EDC">
        <w:t>аздадени</w:t>
      </w:r>
      <w:r w:rsidR="003A447F">
        <w:t xml:space="preserve">те </w:t>
      </w:r>
      <w:r w:rsidR="003A447F" w:rsidRPr="00227EDC">
        <w:t xml:space="preserve"> книги </w:t>
      </w:r>
      <w:r w:rsidR="003A447F">
        <w:t>за годината са</w:t>
      </w:r>
      <w:r w:rsidR="003A447F" w:rsidRPr="00227EDC">
        <w:t xml:space="preserve"> </w:t>
      </w:r>
      <w:r w:rsidR="00227EDC" w:rsidRPr="00227EDC">
        <w:t xml:space="preserve">1426 бр. </w:t>
      </w:r>
      <w:r w:rsidR="003A447F">
        <w:t>читателите</w:t>
      </w:r>
      <w:r w:rsidR="003A447F" w:rsidRPr="00227EDC">
        <w:t xml:space="preserve"> </w:t>
      </w:r>
      <w:r w:rsidR="00227EDC" w:rsidRPr="00227EDC">
        <w:t>105 бр</w:t>
      </w:r>
      <w:r w:rsidR="003A447F">
        <w:t xml:space="preserve">.,а </w:t>
      </w:r>
      <w:r w:rsidR="00227EDC" w:rsidRPr="00227EDC">
        <w:t xml:space="preserve"> </w:t>
      </w:r>
      <w:r w:rsidR="003A447F" w:rsidRPr="00227EDC">
        <w:t>посещения</w:t>
      </w:r>
      <w:r w:rsidR="003A447F">
        <w:t xml:space="preserve">та </w:t>
      </w:r>
      <w:r w:rsidR="003A447F" w:rsidRPr="00227EDC">
        <w:t xml:space="preserve">  </w:t>
      </w:r>
      <w:r w:rsidR="003A447F">
        <w:t>общо</w:t>
      </w:r>
      <w:r w:rsidR="00227EDC" w:rsidRPr="00227EDC">
        <w:t xml:space="preserve">  576   бр</w:t>
      </w:r>
      <w:r w:rsidR="003A447F">
        <w:t>.</w:t>
      </w:r>
    </w:p>
    <w:p w:rsidR="003A447F" w:rsidRDefault="00227EDC" w:rsidP="00CA5F93">
      <w:pPr>
        <w:widowControl/>
        <w:suppressAutoHyphens w:val="0"/>
        <w:spacing w:after="200"/>
        <w:ind w:right="1"/>
        <w:rPr>
          <w:rFonts w:eastAsiaTheme="minorHAnsi"/>
          <w:color w:val="FF0000"/>
          <w:kern w:val="0"/>
        </w:rPr>
      </w:pPr>
      <w:r>
        <w:t xml:space="preserve">    </w:t>
      </w:r>
      <w:r w:rsidR="008C0AA3" w:rsidRPr="002F06D6">
        <w:rPr>
          <w:rFonts w:eastAsiaTheme="minorHAnsi"/>
          <w:kern w:val="0"/>
        </w:rPr>
        <w:t>Библиотеката продължи работа по Програмата „Глобални библиотеки –България</w:t>
      </w:r>
      <w:r w:rsidR="00DF7047">
        <w:rPr>
          <w:rFonts w:eastAsiaTheme="minorHAnsi"/>
          <w:kern w:val="0"/>
        </w:rPr>
        <w:t>“</w:t>
      </w:r>
      <w:r w:rsidR="008C0AA3" w:rsidRPr="002F06D6">
        <w:rPr>
          <w:rFonts w:eastAsiaTheme="minorHAnsi"/>
          <w:kern w:val="0"/>
        </w:rPr>
        <w:t>.</w:t>
      </w:r>
      <w:r w:rsidR="00561133">
        <w:rPr>
          <w:rFonts w:eastAsiaTheme="minorHAnsi"/>
          <w:kern w:val="0"/>
        </w:rPr>
        <w:t xml:space="preserve"> </w:t>
      </w:r>
      <w:r w:rsidR="008C0AA3" w:rsidRPr="002F06D6">
        <w:rPr>
          <w:rFonts w:eastAsiaTheme="minorHAnsi"/>
          <w:kern w:val="0"/>
        </w:rPr>
        <w:t>Броят на услугите и ползвателите на библио</w:t>
      </w:r>
      <w:r>
        <w:rPr>
          <w:rFonts w:eastAsiaTheme="minorHAnsi"/>
          <w:kern w:val="0"/>
        </w:rPr>
        <w:t>теката ни и компютрите през 2022</w:t>
      </w:r>
      <w:r w:rsidR="008C0AA3" w:rsidRPr="002F06D6">
        <w:rPr>
          <w:rFonts w:eastAsiaTheme="minorHAnsi"/>
          <w:kern w:val="0"/>
        </w:rPr>
        <w:t xml:space="preserve"> година значително нама</w:t>
      </w:r>
      <w:r>
        <w:rPr>
          <w:rFonts w:eastAsiaTheme="minorHAnsi"/>
          <w:kern w:val="0"/>
        </w:rPr>
        <w:t xml:space="preserve">ля заради ограничителните мерки и поради факта,че заради онлайн обучението </w:t>
      </w:r>
      <w:r w:rsidR="003A447F">
        <w:rPr>
          <w:rFonts w:eastAsiaTheme="minorHAnsi"/>
          <w:kern w:val="0"/>
        </w:rPr>
        <w:t xml:space="preserve">през предходните две години </w:t>
      </w:r>
      <w:r>
        <w:rPr>
          <w:rFonts w:eastAsiaTheme="minorHAnsi"/>
          <w:kern w:val="0"/>
        </w:rPr>
        <w:t>повечето ученици разполагат</w:t>
      </w:r>
      <w:r w:rsidR="003A447F">
        <w:rPr>
          <w:rFonts w:eastAsiaTheme="minorHAnsi"/>
          <w:kern w:val="0"/>
        </w:rPr>
        <w:t xml:space="preserve"> вече </w:t>
      </w:r>
      <w:r>
        <w:rPr>
          <w:rFonts w:eastAsiaTheme="minorHAnsi"/>
          <w:kern w:val="0"/>
        </w:rPr>
        <w:t xml:space="preserve"> с лични компютри и мобилни </w:t>
      </w:r>
      <w:proofErr w:type="spellStart"/>
      <w:r>
        <w:rPr>
          <w:rFonts w:eastAsiaTheme="minorHAnsi"/>
          <w:kern w:val="0"/>
        </w:rPr>
        <w:t>удстройства</w:t>
      </w:r>
      <w:proofErr w:type="spellEnd"/>
      <w:r>
        <w:rPr>
          <w:rFonts w:eastAsiaTheme="minorHAnsi"/>
          <w:kern w:val="0"/>
        </w:rPr>
        <w:t xml:space="preserve"> с интернет достъп.</w:t>
      </w:r>
      <w:r w:rsidR="008C0AA3" w:rsidRPr="002F06D6">
        <w:rPr>
          <w:rFonts w:eastAsiaTheme="minorHAnsi"/>
          <w:kern w:val="0"/>
        </w:rPr>
        <w:t xml:space="preserve"> </w:t>
      </w:r>
      <w:r w:rsidR="00561133">
        <w:rPr>
          <w:rFonts w:eastAsiaTheme="minorHAnsi"/>
          <w:kern w:val="0"/>
        </w:rPr>
        <w:t xml:space="preserve"> Периодично публикувам</w:t>
      </w:r>
      <w:r w:rsidR="008C0AA3" w:rsidRPr="002F06D6">
        <w:rPr>
          <w:rFonts w:eastAsiaTheme="minorHAnsi"/>
          <w:kern w:val="0"/>
        </w:rPr>
        <w:t xml:space="preserve">е на </w:t>
      </w:r>
      <w:r w:rsidR="00561133">
        <w:rPr>
          <w:rFonts w:eastAsiaTheme="minorHAnsi"/>
          <w:kern w:val="0"/>
        </w:rPr>
        <w:t xml:space="preserve">страницата на читалището във </w:t>
      </w:r>
      <w:proofErr w:type="spellStart"/>
      <w:r w:rsidR="00561133">
        <w:rPr>
          <w:rFonts w:eastAsiaTheme="minorHAnsi"/>
          <w:kern w:val="0"/>
        </w:rPr>
        <w:t>Фейсбук</w:t>
      </w:r>
      <w:proofErr w:type="spellEnd"/>
      <w:r w:rsidR="00561133">
        <w:rPr>
          <w:rFonts w:eastAsiaTheme="minorHAnsi"/>
          <w:kern w:val="0"/>
        </w:rPr>
        <w:t xml:space="preserve"> </w:t>
      </w:r>
      <w:r w:rsidR="00DF7047">
        <w:rPr>
          <w:rFonts w:eastAsiaTheme="minorHAnsi"/>
          <w:kern w:val="0"/>
        </w:rPr>
        <w:t xml:space="preserve"> </w:t>
      </w:r>
      <w:r w:rsidR="008C0AA3" w:rsidRPr="002F06D6">
        <w:rPr>
          <w:rFonts w:eastAsiaTheme="minorHAnsi"/>
          <w:kern w:val="0"/>
        </w:rPr>
        <w:t>Списъци за свободни работни места на територията на област Монтана</w:t>
      </w:r>
      <w:r w:rsidR="00561133">
        <w:rPr>
          <w:rFonts w:eastAsiaTheme="minorHAnsi"/>
          <w:kern w:val="0"/>
        </w:rPr>
        <w:t xml:space="preserve">. </w:t>
      </w:r>
      <w:r w:rsidR="008C0AA3" w:rsidRPr="002F06D6">
        <w:rPr>
          <w:rFonts w:eastAsiaTheme="minorHAnsi"/>
          <w:kern w:val="0"/>
        </w:rPr>
        <w:t xml:space="preserve"> </w:t>
      </w:r>
      <w:r w:rsidR="003A447F">
        <w:rPr>
          <w:rFonts w:eastAsiaTheme="minorHAnsi"/>
          <w:color w:val="FF0000"/>
          <w:kern w:val="0"/>
        </w:rPr>
        <w:t xml:space="preserve">                                                                                           </w:t>
      </w:r>
      <w:r w:rsidR="00CA5F93" w:rsidRPr="00227EDC">
        <w:rPr>
          <w:rFonts w:eastAsiaTheme="minorHAnsi"/>
          <w:kern w:val="0"/>
        </w:rPr>
        <w:t>Събити</w:t>
      </w:r>
      <w:r w:rsidR="003A447F">
        <w:rPr>
          <w:rFonts w:eastAsiaTheme="minorHAnsi"/>
          <w:kern w:val="0"/>
        </w:rPr>
        <w:t xml:space="preserve">я, организирани от библиотеката са </w:t>
      </w:r>
      <w:r w:rsidR="00CA5F93" w:rsidRPr="00227EDC">
        <w:rPr>
          <w:rFonts w:eastAsiaTheme="minorHAnsi"/>
          <w:kern w:val="0"/>
        </w:rPr>
        <w:t xml:space="preserve">  </w:t>
      </w:r>
      <w:proofErr w:type="spellStart"/>
      <w:r w:rsidR="00CA5F93" w:rsidRPr="00227EDC">
        <w:rPr>
          <w:rFonts w:eastAsiaTheme="minorHAnsi"/>
          <w:kern w:val="0"/>
        </w:rPr>
        <w:t>обш</w:t>
      </w:r>
      <w:r w:rsidR="003A447F">
        <w:rPr>
          <w:rFonts w:eastAsiaTheme="minorHAnsi"/>
          <w:kern w:val="0"/>
        </w:rPr>
        <w:t>о</w:t>
      </w:r>
      <w:proofErr w:type="spellEnd"/>
      <w:r w:rsidR="00CA5F93" w:rsidRPr="00227EDC">
        <w:rPr>
          <w:rFonts w:eastAsiaTheme="minorHAnsi"/>
          <w:kern w:val="0"/>
        </w:rPr>
        <w:t xml:space="preserve">   </w:t>
      </w:r>
      <w:r w:rsidR="003A447F">
        <w:rPr>
          <w:rFonts w:eastAsiaTheme="minorHAnsi"/>
          <w:kern w:val="0"/>
        </w:rPr>
        <w:t xml:space="preserve">13 на </w:t>
      </w:r>
      <w:r w:rsidR="00CA5F93" w:rsidRPr="00227EDC">
        <w:rPr>
          <w:rFonts w:eastAsiaTheme="minorHAnsi"/>
          <w:kern w:val="0"/>
        </w:rPr>
        <w:t xml:space="preserve">брой </w:t>
      </w:r>
      <w:r w:rsidR="003A447F">
        <w:rPr>
          <w:rFonts w:eastAsiaTheme="minorHAnsi"/>
          <w:kern w:val="0"/>
        </w:rPr>
        <w:t>:</w:t>
      </w:r>
      <w:r w:rsidR="003A447F">
        <w:rPr>
          <w:rFonts w:eastAsiaTheme="minorHAnsi"/>
          <w:color w:val="FF0000"/>
          <w:kern w:val="0"/>
        </w:rPr>
        <w:t xml:space="preserve"> </w:t>
      </w:r>
    </w:p>
    <w:p w:rsidR="00CA5F93" w:rsidRPr="003A447F" w:rsidRDefault="00CA5F93" w:rsidP="003A447F">
      <w:pPr>
        <w:pStyle w:val="a6"/>
        <w:widowControl/>
        <w:numPr>
          <w:ilvl w:val="0"/>
          <w:numId w:val="15"/>
        </w:numPr>
        <w:suppressAutoHyphens w:val="0"/>
        <w:spacing w:after="200"/>
        <w:ind w:right="1"/>
        <w:rPr>
          <w:rFonts w:eastAsiaTheme="minorHAnsi"/>
          <w:color w:val="FF0000"/>
          <w:kern w:val="0"/>
        </w:rPr>
      </w:pPr>
      <w:r w:rsidRPr="003A447F">
        <w:rPr>
          <w:rFonts w:eastAsiaTheme="minorHAnsi"/>
          <w:kern w:val="0"/>
        </w:rPr>
        <w:t xml:space="preserve">изложби на книги-  Блага Димитрова, Цветан Ангелов, Слав Христов </w:t>
      </w:r>
      <w:proofErr w:type="spellStart"/>
      <w:r w:rsidRPr="003A447F">
        <w:rPr>
          <w:rFonts w:eastAsiaTheme="minorHAnsi"/>
          <w:kern w:val="0"/>
        </w:rPr>
        <w:t>Караславов</w:t>
      </w:r>
      <w:proofErr w:type="spellEnd"/>
      <w:r w:rsidRPr="003A447F">
        <w:rPr>
          <w:rFonts w:eastAsiaTheme="minorHAnsi"/>
          <w:kern w:val="0"/>
        </w:rPr>
        <w:t xml:space="preserve">, Петя Дубарова,Яна </w:t>
      </w:r>
      <w:proofErr w:type="spellStart"/>
      <w:r w:rsidRPr="003A447F">
        <w:rPr>
          <w:rFonts w:eastAsiaTheme="minorHAnsi"/>
          <w:kern w:val="0"/>
        </w:rPr>
        <w:t>Язова</w:t>
      </w:r>
      <w:proofErr w:type="spellEnd"/>
      <w:r w:rsidRPr="003A447F">
        <w:rPr>
          <w:rFonts w:eastAsiaTheme="minorHAnsi"/>
          <w:kern w:val="0"/>
        </w:rPr>
        <w:t xml:space="preserve">, Елин Пелин, Ангел </w:t>
      </w:r>
      <w:proofErr w:type="spellStart"/>
      <w:r w:rsidRPr="003A447F">
        <w:rPr>
          <w:rFonts w:eastAsiaTheme="minorHAnsi"/>
          <w:kern w:val="0"/>
        </w:rPr>
        <w:t>Каралийчев</w:t>
      </w:r>
      <w:proofErr w:type="spellEnd"/>
      <w:r w:rsidRPr="003A447F">
        <w:rPr>
          <w:rFonts w:eastAsiaTheme="minorHAnsi"/>
          <w:kern w:val="0"/>
        </w:rPr>
        <w:t xml:space="preserve">, Асен </w:t>
      </w:r>
      <w:proofErr w:type="spellStart"/>
      <w:r w:rsidRPr="003A447F">
        <w:rPr>
          <w:rFonts w:eastAsiaTheme="minorHAnsi"/>
          <w:kern w:val="0"/>
        </w:rPr>
        <w:t>Разцветников</w:t>
      </w:r>
      <w:proofErr w:type="spellEnd"/>
    </w:p>
    <w:p w:rsidR="00CA5F93" w:rsidRPr="003A447F" w:rsidRDefault="00CA5F93" w:rsidP="003A447F">
      <w:pPr>
        <w:pStyle w:val="a6"/>
        <w:widowControl/>
        <w:numPr>
          <w:ilvl w:val="0"/>
          <w:numId w:val="15"/>
        </w:numPr>
        <w:suppressAutoHyphens w:val="0"/>
        <w:spacing w:after="200"/>
        <w:ind w:right="1"/>
        <w:rPr>
          <w:rFonts w:eastAsiaTheme="minorHAnsi"/>
          <w:kern w:val="0"/>
        </w:rPr>
      </w:pPr>
      <w:r w:rsidRPr="003A447F">
        <w:rPr>
          <w:rFonts w:eastAsiaTheme="minorHAnsi"/>
          <w:kern w:val="0"/>
        </w:rPr>
        <w:t xml:space="preserve">участия в Национална библиотечна седмица , в инициативата </w:t>
      </w:r>
      <w:r w:rsidR="00A978DC" w:rsidRPr="003A447F">
        <w:rPr>
          <w:rFonts w:eastAsiaTheme="minorHAnsi"/>
          <w:kern w:val="0"/>
        </w:rPr>
        <w:t xml:space="preserve">Остави всичко друго </w:t>
      </w:r>
      <w:r w:rsidRPr="003A447F">
        <w:rPr>
          <w:rFonts w:eastAsiaTheme="minorHAnsi"/>
          <w:kern w:val="0"/>
        </w:rPr>
        <w:t xml:space="preserve"> и чети, Походът на книгите- посещения в библиотеката</w:t>
      </w:r>
    </w:p>
    <w:p w:rsidR="00561133" w:rsidRPr="003A447F" w:rsidRDefault="00CA5F93" w:rsidP="003A447F">
      <w:pPr>
        <w:pStyle w:val="a6"/>
        <w:widowControl/>
        <w:numPr>
          <w:ilvl w:val="0"/>
          <w:numId w:val="15"/>
        </w:numPr>
        <w:suppressAutoHyphens w:val="0"/>
        <w:spacing w:after="200"/>
        <w:ind w:right="1"/>
        <w:rPr>
          <w:rFonts w:eastAsiaTheme="minorHAnsi"/>
          <w:kern w:val="0"/>
        </w:rPr>
      </w:pPr>
      <w:r w:rsidRPr="003A447F">
        <w:rPr>
          <w:rFonts w:eastAsiaTheme="minorHAnsi"/>
          <w:kern w:val="0"/>
        </w:rPr>
        <w:t>Апостолът на свободата- поклон , Съединението- презентации</w:t>
      </w:r>
    </w:p>
    <w:p w:rsidR="00107BF5" w:rsidRPr="00107BF5" w:rsidRDefault="0014276F" w:rsidP="00CA5F93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</w:t>
      </w:r>
      <w:r w:rsidR="003A447F">
        <w:rPr>
          <w:rFonts w:eastAsiaTheme="minorHAnsi"/>
          <w:kern w:val="0"/>
        </w:rPr>
        <w:t xml:space="preserve">Библиотеката ни подготви и реализира проект по Програма на Министерство на културата – </w:t>
      </w:r>
      <w:proofErr w:type="spellStart"/>
      <w:r w:rsidR="00107BF5" w:rsidRPr="00107BF5">
        <w:rPr>
          <w:rFonts w:eastAsiaTheme="minorHAnsi"/>
          <w:kern w:val="0"/>
          <w:lang w:val="en-US"/>
        </w:rPr>
        <w:t>Българските</w:t>
      </w:r>
      <w:proofErr w:type="spellEnd"/>
      <w:r w:rsidR="00107BF5" w:rsidRPr="00107BF5">
        <w:rPr>
          <w:rFonts w:eastAsiaTheme="minorHAnsi"/>
          <w:kern w:val="0"/>
          <w:lang w:val="en-US"/>
        </w:rPr>
        <w:t xml:space="preserve"> </w:t>
      </w:r>
      <w:proofErr w:type="spellStart"/>
      <w:r w:rsidR="00107BF5" w:rsidRPr="00107BF5">
        <w:rPr>
          <w:rFonts w:eastAsiaTheme="minorHAnsi"/>
          <w:kern w:val="0"/>
          <w:lang w:val="en-US"/>
        </w:rPr>
        <w:t>библиотеки</w:t>
      </w:r>
      <w:proofErr w:type="spellEnd"/>
      <w:r w:rsidR="00107BF5" w:rsidRPr="00107BF5">
        <w:rPr>
          <w:rFonts w:eastAsiaTheme="minorHAnsi"/>
          <w:kern w:val="0"/>
          <w:lang w:val="en-US"/>
        </w:rPr>
        <w:t xml:space="preserve">- </w:t>
      </w:r>
      <w:r w:rsidR="00D10F78">
        <w:rPr>
          <w:rFonts w:eastAsiaTheme="minorHAnsi"/>
          <w:kern w:val="0"/>
        </w:rPr>
        <w:t>съвременни</w:t>
      </w:r>
      <w:r w:rsidR="00107BF5" w:rsidRPr="00107BF5">
        <w:rPr>
          <w:rFonts w:eastAsiaTheme="minorHAnsi"/>
          <w:kern w:val="0"/>
          <w:lang w:val="en-US"/>
        </w:rPr>
        <w:t xml:space="preserve"> </w:t>
      </w:r>
      <w:proofErr w:type="spellStart"/>
      <w:r w:rsidR="00107BF5" w:rsidRPr="00107BF5">
        <w:rPr>
          <w:rFonts w:eastAsiaTheme="minorHAnsi"/>
          <w:kern w:val="0"/>
          <w:lang w:val="en-US"/>
        </w:rPr>
        <w:t>центрове</w:t>
      </w:r>
      <w:proofErr w:type="spellEnd"/>
      <w:r w:rsidR="00107BF5" w:rsidRPr="00107BF5">
        <w:rPr>
          <w:rFonts w:eastAsiaTheme="minorHAnsi"/>
          <w:kern w:val="0"/>
          <w:lang w:val="en-US"/>
        </w:rPr>
        <w:t xml:space="preserve"> </w:t>
      </w:r>
      <w:proofErr w:type="spellStart"/>
      <w:r w:rsidR="00107BF5" w:rsidRPr="00107BF5">
        <w:rPr>
          <w:rFonts w:eastAsiaTheme="minorHAnsi"/>
          <w:kern w:val="0"/>
          <w:lang w:val="en-US"/>
        </w:rPr>
        <w:t>за</w:t>
      </w:r>
      <w:proofErr w:type="spellEnd"/>
      <w:r w:rsidR="00107BF5" w:rsidRPr="00107BF5">
        <w:rPr>
          <w:rFonts w:eastAsiaTheme="minorHAnsi"/>
          <w:kern w:val="0"/>
          <w:lang w:val="en-US"/>
        </w:rPr>
        <w:t xml:space="preserve"> </w:t>
      </w:r>
      <w:proofErr w:type="spellStart"/>
      <w:r w:rsidR="00107BF5" w:rsidRPr="00107BF5">
        <w:rPr>
          <w:rFonts w:eastAsiaTheme="minorHAnsi"/>
          <w:kern w:val="0"/>
          <w:lang w:val="en-US"/>
        </w:rPr>
        <w:t>четене</w:t>
      </w:r>
      <w:proofErr w:type="spellEnd"/>
      <w:r w:rsidR="00107BF5" w:rsidRPr="00107BF5">
        <w:rPr>
          <w:rFonts w:eastAsiaTheme="minorHAnsi"/>
          <w:kern w:val="0"/>
          <w:lang w:val="en-US"/>
        </w:rPr>
        <w:t xml:space="preserve"> и </w:t>
      </w:r>
      <w:proofErr w:type="spellStart"/>
      <w:r w:rsidR="00107BF5" w:rsidRPr="00107BF5">
        <w:rPr>
          <w:rFonts w:eastAsiaTheme="minorHAnsi"/>
          <w:kern w:val="0"/>
          <w:lang w:val="en-US"/>
        </w:rPr>
        <w:t>информираност</w:t>
      </w:r>
      <w:proofErr w:type="spellEnd"/>
      <w:r w:rsidR="00107BF5" w:rsidRPr="00107BF5">
        <w:rPr>
          <w:rFonts w:eastAsiaTheme="minorHAnsi"/>
          <w:kern w:val="0"/>
          <w:lang w:val="en-US"/>
        </w:rPr>
        <w:t xml:space="preserve"> 2022</w:t>
      </w:r>
      <w:r w:rsidR="003A447F">
        <w:rPr>
          <w:rFonts w:eastAsiaTheme="minorHAnsi"/>
          <w:kern w:val="0"/>
        </w:rPr>
        <w:t xml:space="preserve"> </w:t>
      </w:r>
      <w:r w:rsidR="000B2C3C">
        <w:rPr>
          <w:rFonts w:eastAsiaTheme="minorHAnsi"/>
          <w:kern w:val="0"/>
        </w:rPr>
        <w:t xml:space="preserve">, </w:t>
      </w:r>
      <w:r>
        <w:rPr>
          <w:rFonts w:eastAsiaTheme="minorHAnsi"/>
          <w:kern w:val="0"/>
        </w:rPr>
        <w:t>получените нови книги са 106 бр.</w:t>
      </w:r>
    </w:p>
    <w:p w:rsidR="00CA5F93" w:rsidRDefault="007562AC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 w:rsidRPr="002F06D6">
        <w:rPr>
          <w:rFonts w:eastAsiaTheme="minorHAnsi"/>
          <w:kern w:val="0"/>
        </w:rPr>
        <w:t xml:space="preserve">    </w:t>
      </w:r>
      <w:r w:rsidR="00995B2F" w:rsidRPr="002F06D6">
        <w:rPr>
          <w:rFonts w:eastAsiaTheme="minorHAnsi"/>
          <w:kern w:val="0"/>
        </w:rPr>
        <w:t xml:space="preserve">Хронологично </w:t>
      </w:r>
      <w:r w:rsidR="004630EF" w:rsidRPr="002F06D6">
        <w:rPr>
          <w:rFonts w:eastAsiaTheme="minorHAnsi"/>
          <w:kern w:val="0"/>
        </w:rPr>
        <w:t>можем да посочим следните мероприятия и инициативи на нашето читалище, които са съпроводени и от публикации на страницата</w:t>
      </w:r>
      <w:r w:rsidR="0014276F">
        <w:rPr>
          <w:rFonts w:eastAsiaTheme="minorHAnsi"/>
          <w:kern w:val="0"/>
        </w:rPr>
        <w:t xml:space="preserve"> му във </w:t>
      </w:r>
      <w:proofErr w:type="spellStart"/>
      <w:r w:rsidR="0014276F">
        <w:rPr>
          <w:rFonts w:eastAsiaTheme="minorHAnsi"/>
          <w:kern w:val="0"/>
        </w:rPr>
        <w:t>Фейсбук</w:t>
      </w:r>
      <w:proofErr w:type="spellEnd"/>
      <w:r w:rsidR="0014276F">
        <w:rPr>
          <w:rFonts w:eastAsiaTheme="minorHAnsi"/>
          <w:kern w:val="0"/>
        </w:rPr>
        <w:t>:</w:t>
      </w:r>
    </w:p>
    <w:p w:rsidR="00CA5F93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</w:t>
      </w:r>
      <w:r w:rsidR="00CA5F93" w:rsidRPr="0014276F">
        <w:rPr>
          <w:rFonts w:eastAsiaTheme="minorHAnsi"/>
          <w:kern w:val="0"/>
        </w:rPr>
        <w:t xml:space="preserve">Годината започнахме с </w:t>
      </w:r>
      <w:proofErr w:type="spellStart"/>
      <w:r w:rsidR="00CA5F93" w:rsidRPr="0014276F">
        <w:rPr>
          <w:rFonts w:eastAsiaTheme="minorHAnsi"/>
          <w:kern w:val="0"/>
        </w:rPr>
        <w:t>финализирането</w:t>
      </w:r>
      <w:proofErr w:type="spellEnd"/>
      <w:r w:rsidR="00CA5F93" w:rsidRPr="0014276F">
        <w:rPr>
          <w:rFonts w:eastAsiaTheme="minorHAnsi"/>
          <w:kern w:val="0"/>
        </w:rPr>
        <w:t xml:space="preserve"> на Проекта на Общински фонд за местни инициативи, финансиран от община Бойчиновци и Платформа </w:t>
      </w:r>
      <w:proofErr w:type="spellStart"/>
      <w:r w:rsidR="00CA5F93" w:rsidRPr="0014276F">
        <w:rPr>
          <w:rFonts w:eastAsiaTheme="minorHAnsi"/>
          <w:kern w:val="0"/>
        </w:rPr>
        <w:t>Агора</w:t>
      </w:r>
      <w:proofErr w:type="spellEnd"/>
      <w:r w:rsidR="00CA5F93" w:rsidRPr="0014276F">
        <w:rPr>
          <w:rFonts w:eastAsiaTheme="minorHAnsi"/>
          <w:kern w:val="0"/>
        </w:rPr>
        <w:t xml:space="preserve">. Получихме носиите общо 16 на брой за </w:t>
      </w:r>
      <w:r w:rsidR="007B1653" w:rsidRPr="0014276F">
        <w:rPr>
          <w:rFonts w:eastAsiaTheme="minorHAnsi"/>
          <w:kern w:val="0"/>
        </w:rPr>
        <w:t>Младежкия танцов състав.</w:t>
      </w:r>
    </w:p>
    <w:p w:rsidR="007B1653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7B1653" w:rsidRPr="0014276F">
        <w:rPr>
          <w:rFonts w:eastAsiaTheme="minorHAnsi"/>
          <w:kern w:val="0"/>
        </w:rPr>
        <w:t xml:space="preserve">Заради </w:t>
      </w:r>
      <w:r w:rsidR="002E4129" w:rsidRPr="0014276F">
        <w:rPr>
          <w:rFonts w:eastAsiaTheme="minorHAnsi"/>
          <w:kern w:val="0"/>
        </w:rPr>
        <w:t>про</w:t>
      </w:r>
      <w:r w:rsidR="007B1653" w:rsidRPr="0014276F">
        <w:rPr>
          <w:rFonts w:eastAsiaTheme="minorHAnsi"/>
          <w:kern w:val="0"/>
        </w:rPr>
        <w:t xml:space="preserve">дължаващата епидемична обстановка не успяхме да проведем традиционния празник </w:t>
      </w:r>
      <w:proofErr w:type="spellStart"/>
      <w:r w:rsidR="007B1653" w:rsidRPr="0014276F">
        <w:rPr>
          <w:rFonts w:eastAsiaTheme="minorHAnsi"/>
          <w:kern w:val="0"/>
        </w:rPr>
        <w:t>Бабинден</w:t>
      </w:r>
      <w:proofErr w:type="spellEnd"/>
      <w:r w:rsidR="007B1653" w:rsidRPr="0014276F">
        <w:rPr>
          <w:rFonts w:eastAsiaTheme="minorHAnsi"/>
          <w:kern w:val="0"/>
        </w:rPr>
        <w:t xml:space="preserve"> и се ограничихме и в провеждането на още масови мероприятия.</w:t>
      </w:r>
    </w:p>
    <w:p w:rsidR="007B1653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7B1653" w:rsidRPr="0014276F">
        <w:rPr>
          <w:rFonts w:eastAsiaTheme="minorHAnsi"/>
          <w:kern w:val="0"/>
        </w:rPr>
        <w:t>Но направихме клипове на откритата сцена пред читалището с новите носии  и поздравихме всички майки и  баби.</w:t>
      </w:r>
    </w:p>
    <w:p w:rsidR="007B1653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7B1653" w:rsidRPr="0014276F">
        <w:rPr>
          <w:rFonts w:eastAsiaTheme="minorHAnsi"/>
          <w:kern w:val="0"/>
        </w:rPr>
        <w:t xml:space="preserve">По проекта монтирахме и  </w:t>
      </w:r>
      <w:proofErr w:type="spellStart"/>
      <w:r w:rsidR="007B1653" w:rsidRPr="0014276F">
        <w:rPr>
          <w:rFonts w:eastAsiaTheme="minorHAnsi"/>
          <w:kern w:val="0"/>
        </w:rPr>
        <w:t>уебка</w:t>
      </w:r>
      <w:r w:rsidR="00107BF5" w:rsidRPr="0014276F">
        <w:rPr>
          <w:rFonts w:eastAsiaTheme="minorHAnsi"/>
          <w:kern w:val="0"/>
        </w:rPr>
        <w:t>мери</w:t>
      </w:r>
      <w:proofErr w:type="spellEnd"/>
      <w:r w:rsidR="00107BF5" w:rsidRPr="0014276F">
        <w:rPr>
          <w:rFonts w:eastAsiaTheme="minorHAnsi"/>
          <w:kern w:val="0"/>
        </w:rPr>
        <w:t xml:space="preserve"> , които да предават на живо</w:t>
      </w:r>
      <w:r w:rsidR="007B1653" w:rsidRPr="0014276F">
        <w:rPr>
          <w:rFonts w:eastAsiaTheme="minorHAnsi"/>
          <w:kern w:val="0"/>
        </w:rPr>
        <w:t xml:space="preserve"> в реално време от центъра на селото.</w:t>
      </w:r>
    </w:p>
    <w:p w:rsidR="002E4129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2E4129" w:rsidRPr="0014276F">
        <w:rPr>
          <w:rFonts w:eastAsiaTheme="minorHAnsi"/>
          <w:kern w:val="0"/>
        </w:rPr>
        <w:t xml:space="preserve">Следват две публикации във вестник Враца днес- </w:t>
      </w:r>
      <w:proofErr w:type="spellStart"/>
      <w:r w:rsidR="002E4129" w:rsidRPr="0014276F">
        <w:rPr>
          <w:rFonts w:eastAsiaTheme="minorHAnsi"/>
          <w:kern w:val="0"/>
        </w:rPr>
        <w:t>Уебкамери</w:t>
      </w:r>
      <w:proofErr w:type="spellEnd"/>
      <w:r w:rsidR="002E4129" w:rsidRPr="0014276F">
        <w:rPr>
          <w:rFonts w:eastAsiaTheme="minorHAnsi"/>
          <w:kern w:val="0"/>
        </w:rPr>
        <w:t xml:space="preserve"> предават на живо  от центъра на Лехчево</w:t>
      </w:r>
    </w:p>
    <w:p w:rsidR="002E4129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D10F78">
        <w:rPr>
          <w:rFonts w:eastAsiaTheme="minorHAnsi"/>
          <w:kern w:val="0"/>
        </w:rPr>
        <w:t>И вестник СЕГА  през месец май  за З</w:t>
      </w:r>
      <w:r w:rsidR="002E4129" w:rsidRPr="0014276F">
        <w:rPr>
          <w:rFonts w:eastAsiaTheme="minorHAnsi"/>
          <w:kern w:val="0"/>
        </w:rPr>
        <w:t>анаятите  и дърводелството в Лехчево.</w:t>
      </w:r>
    </w:p>
    <w:p w:rsidR="002E4129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2E4129" w:rsidRPr="0014276F">
        <w:rPr>
          <w:rFonts w:eastAsiaTheme="minorHAnsi"/>
          <w:kern w:val="0"/>
        </w:rPr>
        <w:t>През месец януари се състоя награждаването от фотоконкурса</w:t>
      </w:r>
      <w:r>
        <w:rPr>
          <w:rFonts w:eastAsiaTheme="minorHAnsi"/>
          <w:kern w:val="0"/>
        </w:rPr>
        <w:t>–</w:t>
      </w:r>
      <w:r w:rsidR="002E4129" w:rsidRPr="0014276F">
        <w:rPr>
          <w:rFonts w:eastAsiaTheme="minorHAnsi"/>
          <w:kern w:val="0"/>
        </w:rPr>
        <w:t xml:space="preserve">  Занаятите не се предават- шапки долу</w:t>
      </w:r>
      <w:r w:rsidR="00D10F78">
        <w:rPr>
          <w:rFonts w:eastAsiaTheme="minorHAnsi"/>
          <w:kern w:val="0"/>
        </w:rPr>
        <w:t xml:space="preserve">, </w:t>
      </w:r>
      <w:r w:rsidR="00F4310D" w:rsidRPr="0014276F">
        <w:rPr>
          <w:rFonts w:eastAsiaTheme="minorHAnsi"/>
          <w:kern w:val="0"/>
        </w:rPr>
        <w:t xml:space="preserve"> в който заехме третото място.</w:t>
      </w:r>
    </w:p>
    <w:p w:rsidR="00F4310D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F4310D" w:rsidRPr="0014276F">
        <w:rPr>
          <w:rFonts w:eastAsiaTheme="minorHAnsi"/>
          <w:kern w:val="0"/>
        </w:rPr>
        <w:t>През месец май нашият съгражданин Пламен Георгиев ни подари пет пана, които показват нашето участие във фотоконкурса на Наследство БГ и са подредени във фоайето на читалището ни.</w:t>
      </w:r>
    </w:p>
    <w:p w:rsidR="00F4310D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lastRenderedPageBreak/>
        <w:t xml:space="preserve">    </w:t>
      </w:r>
      <w:r w:rsidR="00F4310D" w:rsidRPr="0014276F">
        <w:rPr>
          <w:rFonts w:eastAsiaTheme="minorHAnsi"/>
          <w:kern w:val="0"/>
        </w:rPr>
        <w:t>Сформирахме Детска певческа група и Детски танцов състав с деца от 3,4 и 5 клас, които са повече от двадесет и посещават редовно репетициите в читалището, успяхме да се подготвим добре и дори имахме няколко участия с тях.</w:t>
      </w:r>
    </w:p>
    <w:p w:rsidR="00F4310D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F4310D" w:rsidRPr="0014276F">
        <w:rPr>
          <w:rFonts w:eastAsiaTheme="minorHAnsi"/>
          <w:kern w:val="0"/>
        </w:rPr>
        <w:t>През месец май бяхме на участие  в празника на колегите от читалището в Бойчиновци</w:t>
      </w:r>
      <w:r w:rsidR="00DE31D4" w:rsidRPr="0014276F">
        <w:rPr>
          <w:rFonts w:eastAsiaTheme="minorHAnsi"/>
          <w:kern w:val="0"/>
          <w:lang w:val="en-US"/>
        </w:rPr>
        <w:t xml:space="preserve"> </w:t>
      </w:r>
      <w:r w:rsidR="00DE31D4" w:rsidRPr="0014276F">
        <w:rPr>
          <w:rFonts w:eastAsiaTheme="minorHAnsi"/>
          <w:kern w:val="0"/>
        </w:rPr>
        <w:t>по повод неговата 90 годишнина.</w:t>
      </w:r>
    </w:p>
    <w:p w:rsidR="00DE31D4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DE31D4" w:rsidRPr="0014276F">
        <w:rPr>
          <w:rFonts w:eastAsiaTheme="minorHAnsi"/>
          <w:kern w:val="0"/>
        </w:rPr>
        <w:t>Младежкият и Детският танцови състави участваха във фестивали  в Димово,Търнава, Гюргич, Рогозен, Хайредин, празника на община Бойчиновци.</w:t>
      </w:r>
    </w:p>
    <w:p w:rsidR="00DE31D4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DE31D4" w:rsidRPr="0014276F">
        <w:rPr>
          <w:rFonts w:eastAsiaTheme="minorHAnsi"/>
          <w:kern w:val="0"/>
        </w:rPr>
        <w:t>Във фестивала в Буковец получихме сребърен медал, а от участието ни в Замфирово с професионално жури второ място и парична награда.</w:t>
      </w:r>
    </w:p>
    <w:p w:rsidR="00B90877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B90877" w:rsidRPr="0014276F">
        <w:rPr>
          <w:rFonts w:eastAsiaTheme="minorHAnsi"/>
          <w:kern w:val="0"/>
        </w:rPr>
        <w:t>И едно по- различно участие на нашите самодейци в Софрониево на Празника на влашката саламура</w:t>
      </w:r>
      <w:r w:rsidR="00A64F21" w:rsidRPr="0014276F">
        <w:rPr>
          <w:rFonts w:eastAsiaTheme="minorHAnsi"/>
          <w:kern w:val="0"/>
        </w:rPr>
        <w:t xml:space="preserve"> </w:t>
      </w:r>
      <w:proofErr w:type="spellStart"/>
      <w:r w:rsidR="00A64F21" w:rsidRPr="0014276F">
        <w:rPr>
          <w:rFonts w:eastAsiaTheme="minorHAnsi"/>
          <w:kern w:val="0"/>
        </w:rPr>
        <w:t>Моричика</w:t>
      </w:r>
      <w:proofErr w:type="spellEnd"/>
      <w:r w:rsidR="00B90877" w:rsidRPr="0014276F">
        <w:rPr>
          <w:rFonts w:eastAsiaTheme="minorHAnsi"/>
          <w:kern w:val="0"/>
        </w:rPr>
        <w:t xml:space="preserve">, на който готвихме пилешка саламура и бъркахме качамак, </w:t>
      </w:r>
      <w:r w:rsidR="00A64F21" w:rsidRPr="0014276F">
        <w:rPr>
          <w:rFonts w:eastAsiaTheme="minorHAnsi"/>
          <w:kern w:val="0"/>
        </w:rPr>
        <w:t>преживяването беше уникално, а представянето ни отлично.</w:t>
      </w:r>
    </w:p>
    <w:p w:rsidR="00B90877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DE31D4" w:rsidRPr="0014276F">
        <w:rPr>
          <w:rFonts w:eastAsiaTheme="minorHAnsi"/>
          <w:kern w:val="0"/>
        </w:rPr>
        <w:t xml:space="preserve">Клуба за народни танци и Групата за изворен фолклор се яви в Монтана на Регионалния преглед за Националния събор </w:t>
      </w:r>
      <w:r>
        <w:rPr>
          <w:rFonts w:eastAsiaTheme="minorHAnsi"/>
          <w:kern w:val="0"/>
        </w:rPr>
        <w:t>в Копривщица и се класирахме</w:t>
      </w:r>
      <w:r w:rsidR="00DE31D4" w:rsidRPr="0014276F">
        <w:rPr>
          <w:rFonts w:eastAsiaTheme="minorHAnsi"/>
          <w:kern w:val="0"/>
        </w:rPr>
        <w:t xml:space="preserve"> за участие.</w:t>
      </w:r>
    </w:p>
    <w:p w:rsidR="00B90877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B90877" w:rsidRPr="0014276F">
        <w:rPr>
          <w:rFonts w:eastAsiaTheme="minorHAnsi"/>
          <w:kern w:val="0"/>
        </w:rPr>
        <w:t xml:space="preserve">От участието ни в </w:t>
      </w:r>
      <w:r w:rsidR="00B90877" w:rsidRPr="0014276F">
        <w:rPr>
          <w:rFonts w:eastAsiaTheme="minorHAnsi"/>
          <w:kern w:val="0"/>
          <w:lang w:val="en-US"/>
        </w:rPr>
        <w:t xml:space="preserve">XII  </w:t>
      </w:r>
      <w:r w:rsidR="00D10F78">
        <w:rPr>
          <w:rFonts w:eastAsiaTheme="minorHAnsi"/>
          <w:kern w:val="0"/>
        </w:rPr>
        <w:t>събор на Н</w:t>
      </w:r>
      <w:bookmarkStart w:id="0" w:name="_GoBack"/>
      <w:bookmarkEnd w:id="0"/>
      <w:r w:rsidR="00B90877" w:rsidRPr="0014276F">
        <w:rPr>
          <w:rFonts w:eastAsiaTheme="minorHAnsi"/>
          <w:kern w:val="0"/>
        </w:rPr>
        <w:t>ародното творчество  в Копривщица получихме сребърен и бронзов медал.</w:t>
      </w:r>
    </w:p>
    <w:p w:rsidR="00DE31D4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</w:t>
      </w:r>
      <w:r w:rsidR="00B90877" w:rsidRPr="0014276F">
        <w:rPr>
          <w:rFonts w:eastAsiaTheme="minorHAnsi"/>
          <w:kern w:val="0"/>
        </w:rPr>
        <w:t xml:space="preserve">Тук е мястото </w:t>
      </w:r>
      <w:r w:rsidR="00DE31D4" w:rsidRPr="0014276F">
        <w:rPr>
          <w:rFonts w:eastAsiaTheme="minorHAnsi"/>
          <w:kern w:val="0"/>
        </w:rPr>
        <w:t xml:space="preserve"> </w:t>
      </w:r>
      <w:r w:rsidR="00B90877" w:rsidRPr="0014276F">
        <w:rPr>
          <w:rFonts w:eastAsiaTheme="minorHAnsi"/>
          <w:kern w:val="0"/>
        </w:rPr>
        <w:t xml:space="preserve">да изкажем своята благодарност на кмета на общината г-н Светлин </w:t>
      </w:r>
      <w:proofErr w:type="spellStart"/>
      <w:r w:rsidR="00B90877" w:rsidRPr="0014276F">
        <w:rPr>
          <w:rFonts w:eastAsiaTheme="minorHAnsi"/>
          <w:kern w:val="0"/>
        </w:rPr>
        <w:t>Сретениев</w:t>
      </w:r>
      <w:proofErr w:type="spellEnd"/>
      <w:r w:rsidR="00B90877" w:rsidRPr="0014276F">
        <w:rPr>
          <w:rFonts w:eastAsiaTheme="minorHAnsi"/>
          <w:kern w:val="0"/>
        </w:rPr>
        <w:t xml:space="preserve"> и на общинския съвет  Бойчиновци за оказаната подкрепа при пътуванията на нашите състави за участие в събори и фестивали.</w:t>
      </w:r>
    </w:p>
    <w:p w:rsidR="00F22467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</w:t>
      </w:r>
      <w:r w:rsidR="00F22467" w:rsidRPr="0014276F">
        <w:rPr>
          <w:rFonts w:eastAsiaTheme="minorHAnsi"/>
          <w:kern w:val="0"/>
        </w:rPr>
        <w:t xml:space="preserve">Подготвихме и проведохме </w:t>
      </w:r>
      <w:r w:rsidR="00F22467" w:rsidRPr="0014276F">
        <w:rPr>
          <w:rFonts w:eastAsiaTheme="minorHAnsi"/>
          <w:kern w:val="0"/>
          <w:lang w:val="en-US"/>
        </w:rPr>
        <w:t>VIII</w:t>
      </w:r>
      <w:r w:rsidR="00F22467" w:rsidRPr="0014276F">
        <w:rPr>
          <w:rFonts w:eastAsiaTheme="minorHAnsi"/>
          <w:kern w:val="0"/>
        </w:rPr>
        <w:t xml:space="preserve"> фолклорен фестивал Голяма Богородица в края на месец август с над 300 участници самодейци от областите Видин, Враца и Монтана и концерт на Ива Давидова, като подарък за жителите и гостите на Лехчево от общинското ръководство.</w:t>
      </w:r>
      <w:r w:rsidR="00107BF5" w:rsidRPr="0014276F">
        <w:t xml:space="preserve"> </w:t>
      </w:r>
      <w:r w:rsidR="00107BF5" w:rsidRPr="0014276F">
        <w:rPr>
          <w:rFonts w:eastAsiaTheme="minorHAnsi"/>
          <w:kern w:val="0"/>
        </w:rPr>
        <w:t>Мероприятията бяха проведени под патронажа на кмета на</w:t>
      </w:r>
      <w:r>
        <w:rPr>
          <w:rFonts w:eastAsiaTheme="minorHAnsi"/>
          <w:kern w:val="0"/>
        </w:rPr>
        <w:t xml:space="preserve"> общ. Бойчиновци  </w:t>
      </w:r>
      <w:r w:rsidR="00107BF5" w:rsidRPr="0014276F">
        <w:rPr>
          <w:rFonts w:eastAsiaTheme="minorHAnsi"/>
          <w:kern w:val="0"/>
        </w:rPr>
        <w:t xml:space="preserve"> Светлин </w:t>
      </w:r>
      <w:proofErr w:type="spellStart"/>
      <w:r w:rsidR="00107BF5" w:rsidRPr="0014276F">
        <w:rPr>
          <w:rFonts w:eastAsiaTheme="minorHAnsi"/>
          <w:kern w:val="0"/>
        </w:rPr>
        <w:t>Сретениев</w:t>
      </w:r>
      <w:proofErr w:type="spellEnd"/>
      <w:r w:rsidR="00107BF5" w:rsidRPr="0014276F">
        <w:rPr>
          <w:rFonts w:eastAsiaTheme="minorHAnsi"/>
          <w:kern w:val="0"/>
        </w:rPr>
        <w:t>, с подкрепата на кметство Лехчево и дарения от местния бизнес</w:t>
      </w:r>
      <w:r>
        <w:rPr>
          <w:rFonts w:eastAsiaTheme="minorHAnsi"/>
          <w:kern w:val="0"/>
        </w:rPr>
        <w:t>.</w:t>
      </w:r>
    </w:p>
    <w:p w:rsidR="00B90877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="00B90877" w:rsidRPr="0014276F">
        <w:rPr>
          <w:rFonts w:eastAsiaTheme="minorHAnsi"/>
          <w:kern w:val="0"/>
        </w:rPr>
        <w:t xml:space="preserve">Читалището ни участва в онлайн  обучение на Платформа </w:t>
      </w:r>
      <w:proofErr w:type="spellStart"/>
      <w:r w:rsidR="00B90877" w:rsidRPr="0014276F">
        <w:rPr>
          <w:rFonts w:eastAsiaTheme="minorHAnsi"/>
          <w:kern w:val="0"/>
        </w:rPr>
        <w:t>Агора</w:t>
      </w:r>
      <w:proofErr w:type="spellEnd"/>
      <w:r w:rsidR="00B90877" w:rsidRPr="0014276F">
        <w:rPr>
          <w:rFonts w:eastAsiaTheme="minorHAnsi"/>
          <w:kern w:val="0"/>
        </w:rPr>
        <w:t xml:space="preserve"> по проект Дигитални алтернативи за развитие, в </w:t>
      </w:r>
      <w:proofErr w:type="spellStart"/>
      <w:r w:rsidR="00B90877" w:rsidRPr="0014276F">
        <w:rPr>
          <w:rFonts w:eastAsiaTheme="minorHAnsi"/>
          <w:kern w:val="0"/>
        </w:rPr>
        <w:t>уебинара</w:t>
      </w:r>
      <w:proofErr w:type="spellEnd"/>
      <w:r w:rsidR="00B90877" w:rsidRPr="0014276F">
        <w:rPr>
          <w:rFonts w:eastAsiaTheme="minorHAnsi"/>
          <w:kern w:val="0"/>
        </w:rPr>
        <w:t xml:space="preserve"> – Развитие на селски туризъм в Северна България, във Вършец в обучението – Общински фондове за местно развитие.</w:t>
      </w:r>
    </w:p>
    <w:p w:rsidR="005A096C" w:rsidRPr="0014276F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Р</w:t>
      </w:r>
      <w:r w:rsidR="005A096C" w:rsidRPr="0014276F">
        <w:rPr>
          <w:rFonts w:eastAsiaTheme="minorHAnsi"/>
          <w:kern w:val="0"/>
        </w:rPr>
        <w:t>азработи</w:t>
      </w:r>
      <w:r>
        <w:rPr>
          <w:rFonts w:eastAsiaTheme="minorHAnsi"/>
          <w:kern w:val="0"/>
        </w:rPr>
        <w:t>хме</w:t>
      </w:r>
      <w:r w:rsidR="005A096C" w:rsidRPr="0014276F">
        <w:rPr>
          <w:rFonts w:eastAsiaTheme="minorHAnsi"/>
          <w:kern w:val="0"/>
        </w:rPr>
        <w:t xml:space="preserve">  и получи</w:t>
      </w:r>
      <w:r>
        <w:rPr>
          <w:rFonts w:eastAsiaTheme="minorHAnsi"/>
          <w:kern w:val="0"/>
        </w:rPr>
        <w:t>хме</w:t>
      </w:r>
      <w:r w:rsidR="005A096C" w:rsidRPr="0014276F">
        <w:rPr>
          <w:rFonts w:eastAsiaTheme="minorHAnsi"/>
          <w:kern w:val="0"/>
        </w:rPr>
        <w:t xml:space="preserve"> финансиране за два проекта- към Общински фонд за подкрепа на местни инициативи на община Бойчиновци и Платформа </w:t>
      </w:r>
      <w:proofErr w:type="spellStart"/>
      <w:r w:rsidR="005A096C" w:rsidRPr="0014276F">
        <w:rPr>
          <w:rFonts w:eastAsiaTheme="minorHAnsi"/>
          <w:kern w:val="0"/>
        </w:rPr>
        <w:t>Агора</w:t>
      </w:r>
      <w:proofErr w:type="spellEnd"/>
      <w:r w:rsidR="005A096C" w:rsidRPr="0014276F">
        <w:rPr>
          <w:rFonts w:eastAsiaTheme="minorHAnsi"/>
          <w:kern w:val="0"/>
        </w:rPr>
        <w:t xml:space="preserve"> за организиране  на етнографска сбирка  на стойност 2486 лева и проект по Програма на Министерството на културата Българските библиотеки съвременни центрове за четене и информираност на стойност </w:t>
      </w:r>
      <w:r w:rsidR="00277779" w:rsidRPr="0014276F">
        <w:rPr>
          <w:rFonts w:eastAsiaTheme="minorHAnsi"/>
          <w:kern w:val="0"/>
        </w:rPr>
        <w:t xml:space="preserve">1733 лева, от който 347 </w:t>
      </w:r>
      <w:proofErr w:type="spellStart"/>
      <w:r w:rsidR="00277779" w:rsidRPr="0014276F">
        <w:rPr>
          <w:rFonts w:eastAsiaTheme="minorHAnsi"/>
          <w:kern w:val="0"/>
        </w:rPr>
        <w:t>лв</w:t>
      </w:r>
      <w:proofErr w:type="spellEnd"/>
      <w:r w:rsidR="00277779" w:rsidRPr="0014276F">
        <w:rPr>
          <w:rFonts w:eastAsiaTheme="minorHAnsi"/>
          <w:kern w:val="0"/>
        </w:rPr>
        <w:t xml:space="preserve"> . са дарение от издателство </w:t>
      </w:r>
      <w:proofErr w:type="spellStart"/>
      <w:r w:rsidR="00277779" w:rsidRPr="0014276F">
        <w:rPr>
          <w:rFonts w:eastAsiaTheme="minorHAnsi"/>
          <w:kern w:val="0"/>
        </w:rPr>
        <w:t>Хермес</w:t>
      </w:r>
      <w:proofErr w:type="spellEnd"/>
      <w:r w:rsidR="00277779" w:rsidRPr="0014276F">
        <w:rPr>
          <w:rFonts w:eastAsiaTheme="minorHAnsi"/>
          <w:kern w:val="0"/>
        </w:rPr>
        <w:t>.</w:t>
      </w:r>
    </w:p>
    <w:p w:rsidR="000E5A32" w:rsidRDefault="0014276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</w:t>
      </w:r>
      <w:r w:rsidR="00277779" w:rsidRPr="0014276F">
        <w:rPr>
          <w:rFonts w:eastAsiaTheme="minorHAnsi"/>
          <w:kern w:val="0"/>
        </w:rPr>
        <w:t xml:space="preserve">През годината имаме още няколко малки дарения на нови книги- от фирма </w:t>
      </w:r>
      <w:proofErr w:type="spellStart"/>
      <w:r w:rsidR="00277779" w:rsidRPr="0014276F">
        <w:rPr>
          <w:rFonts w:eastAsiaTheme="minorHAnsi"/>
          <w:kern w:val="0"/>
        </w:rPr>
        <w:t>Ойрошпед</w:t>
      </w:r>
      <w:proofErr w:type="spellEnd"/>
      <w:r>
        <w:rPr>
          <w:rFonts w:eastAsiaTheme="minorHAnsi"/>
          <w:kern w:val="0"/>
        </w:rPr>
        <w:t>, от Регионалния  музей в</w:t>
      </w:r>
      <w:r w:rsidR="009B463E" w:rsidRPr="0014276F">
        <w:rPr>
          <w:rFonts w:eastAsiaTheme="minorHAnsi"/>
          <w:kern w:val="0"/>
        </w:rPr>
        <w:t xml:space="preserve"> Монтана- Е</w:t>
      </w:r>
      <w:r w:rsidR="00A978DC" w:rsidRPr="0014276F">
        <w:rPr>
          <w:rFonts w:eastAsiaTheme="minorHAnsi"/>
          <w:kern w:val="0"/>
        </w:rPr>
        <w:t xml:space="preserve">дин модерен град на 130 г. , заради приноса ни в публикацията за детските игри </w:t>
      </w:r>
      <w:r w:rsidR="00277779" w:rsidRPr="0014276F">
        <w:rPr>
          <w:rFonts w:eastAsiaTheme="minorHAnsi"/>
          <w:kern w:val="0"/>
        </w:rPr>
        <w:t xml:space="preserve"> и от свещеник Александър </w:t>
      </w:r>
      <w:proofErr w:type="spellStart"/>
      <w:r w:rsidR="00277779" w:rsidRPr="0014276F">
        <w:rPr>
          <w:rFonts w:eastAsiaTheme="minorHAnsi"/>
          <w:kern w:val="0"/>
        </w:rPr>
        <w:t>Лашков</w:t>
      </w:r>
      <w:proofErr w:type="spellEnd"/>
      <w:r w:rsidR="00277779" w:rsidRPr="0014276F">
        <w:rPr>
          <w:rFonts w:eastAsiaTheme="minorHAnsi"/>
          <w:kern w:val="0"/>
        </w:rPr>
        <w:t>.</w:t>
      </w:r>
      <w:r w:rsidR="002108C3" w:rsidRPr="0014276F">
        <w:rPr>
          <w:rFonts w:eastAsiaTheme="minorHAnsi"/>
          <w:kern w:val="0"/>
        </w:rPr>
        <w:t xml:space="preserve"> Той е израсъл в Лехчево и по тоя повод неговият внук Димитър </w:t>
      </w:r>
      <w:proofErr w:type="spellStart"/>
      <w:r w:rsidR="002108C3" w:rsidRPr="0014276F">
        <w:rPr>
          <w:rFonts w:eastAsiaTheme="minorHAnsi"/>
          <w:kern w:val="0"/>
        </w:rPr>
        <w:t>Пишев</w:t>
      </w:r>
      <w:proofErr w:type="spellEnd"/>
      <w:r w:rsidR="009B463E" w:rsidRPr="0014276F">
        <w:rPr>
          <w:rFonts w:eastAsiaTheme="minorHAnsi"/>
          <w:kern w:val="0"/>
        </w:rPr>
        <w:t xml:space="preserve">, актьор и музикант, </w:t>
      </w:r>
      <w:r w:rsidR="002108C3" w:rsidRPr="0014276F">
        <w:rPr>
          <w:rFonts w:eastAsiaTheme="minorHAnsi"/>
          <w:kern w:val="0"/>
        </w:rPr>
        <w:t xml:space="preserve"> се свърза с нас с предложението Куклен театър Русе да гостува в нашето село. Така, че в навечерието на Коледа децата от детската градина и </w:t>
      </w:r>
      <w:r w:rsidR="009B463E" w:rsidRPr="0014276F">
        <w:rPr>
          <w:rFonts w:eastAsiaTheme="minorHAnsi"/>
          <w:kern w:val="0"/>
        </w:rPr>
        <w:t>училището получиха като подарък от местния бизнес детската пиеса Коледен подарък за Мърморко.</w:t>
      </w:r>
    </w:p>
    <w:p w:rsidR="00A335DE" w:rsidRDefault="00A335DE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Включихме се и в инициативата на община Бойчиновци – Дете до елхата с три видео клипа.</w:t>
      </w:r>
    </w:p>
    <w:p w:rsidR="00DC57B6" w:rsidRPr="002F06D6" w:rsidRDefault="000E5A32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lastRenderedPageBreak/>
        <w:t xml:space="preserve">   </w:t>
      </w:r>
      <w:r w:rsidR="002F06D6" w:rsidRPr="002F06D6">
        <w:rPr>
          <w:rFonts w:eastAsiaTheme="minorHAnsi"/>
          <w:kern w:val="0"/>
        </w:rPr>
        <w:t>Субсидираните бройки за нашето читалище са 2.75.</w:t>
      </w:r>
      <w:r w:rsidR="00A335DE">
        <w:rPr>
          <w:rFonts w:eastAsiaTheme="minorHAnsi"/>
          <w:kern w:val="0"/>
        </w:rPr>
        <w:t xml:space="preserve">  Заети 2.5 , а за четвъртинката ползваме частично счетоводни услуги.</w:t>
      </w:r>
    </w:p>
    <w:p w:rsidR="00DC57B6" w:rsidRDefault="00434B51" w:rsidP="002F06D6">
      <w:pPr>
        <w:widowControl/>
        <w:suppressAutoHyphens w:val="0"/>
        <w:spacing w:after="200"/>
        <w:ind w:right="1"/>
      </w:pPr>
      <w:r w:rsidRPr="002F06D6">
        <w:rPr>
          <w:rFonts w:eastAsiaTheme="minorHAnsi"/>
          <w:kern w:val="0"/>
        </w:rPr>
        <w:t xml:space="preserve">   </w:t>
      </w:r>
      <w:r w:rsidR="00DC57B6" w:rsidRPr="002F06D6">
        <w:rPr>
          <w:rFonts w:eastAsiaTheme="minorHAnsi"/>
          <w:kern w:val="0"/>
        </w:rPr>
        <w:t>Проведени са няколко заседания на читалищното Настоятелство по различни въпроси от дейността на читалището</w:t>
      </w:r>
      <w:r w:rsidR="00DC57B6" w:rsidRPr="002F06D6">
        <w:rPr>
          <w:rFonts w:eastAsiaTheme="minorHAnsi"/>
          <w:color w:val="FF0000"/>
          <w:kern w:val="0"/>
        </w:rPr>
        <w:t xml:space="preserve">. </w:t>
      </w:r>
      <w:r w:rsidR="000E5A32">
        <w:rPr>
          <w:rFonts w:eastAsiaTheme="minorHAnsi"/>
          <w:color w:val="000000" w:themeColor="text1"/>
          <w:kern w:val="0"/>
        </w:rPr>
        <w:t xml:space="preserve">В края на март </w:t>
      </w:r>
      <w:r w:rsidR="00DC57B6" w:rsidRPr="002F06D6">
        <w:rPr>
          <w:rFonts w:eastAsiaTheme="minorHAnsi"/>
          <w:kern w:val="0"/>
        </w:rPr>
        <w:t>проведох</w:t>
      </w:r>
      <w:r w:rsidR="000E5A32">
        <w:rPr>
          <w:rFonts w:eastAsiaTheme="minorHAnsi"/>
          <w:kern w:val="0"/>
        </w:rPr>
        <w:t>ме и редовното годишно отчетно</w:t>
      </w:r>
      <w:r w:rsidR="00DC57B6" w:rsidRPr="002F06D6">
        <w:rPr>
          <w:rFonts w:eastAsiaTheme="minorHAnsi"/>
          <w:kern w:val="0"/>
        </w:rPr>
        <w:t xml:space="preserve"> събрание на читалището.</w:t>
      </w:r>
      <w:r w:rsidR="007562AC" w:rsidRPr="002F06D6">
        <w:rPr>
          <w:rFonts w:eastAsiaTheme="minorHAnsi"/>
          <w:kern w:val="0"/>
        </w:rPr>
        <w:t xml:space="preserve"> </w:t>
      </w:r>
      <w:r w:rsidR="007562AC" w:rsidRPr="002F06D6">
        <w:t>Членовете на нашето читалище</w:t>
      </w:r>
      <w:r w:rsidR="000E5A32">
        <w:t xml:space="preserve">  в края на 2022</w:t>
      </w:r>
      <w:r w:rsidR="00301A34">
        <w:t xml:space="preserve">г. наброяват </w:t>
      </w:r>
      <w:r w:rsidR="00A1619B" w:rsidRPr="002F06D6">
        <w:t>5</w:t>
      </w:r>
      <w:r w:rsidR="00A1619B" w:rsidRPr="002F06D6">
        <w:rPr>
          <w:lang w:val="en-US"/>
        </w:rPr>
        <w:t>3</w:t>
      </w:r>
      <w:r w:rsidR="007562AC" w:rsidRPr="002F06D6">
        <w:t>.</w:t>
      </w:r>
    </w:p>
    <w:p w:rsidR="007B600B" w:rsidRPr="002C1D09" w:rsidRDefault="002C1D09" w:rsidP="002F06D6">
      <w:pPr>
        <w:widowControl/>
        <w:suppressAutoHyphens w:val="0"/>
        <w:spacing w:after="200"/>
        <w:ind w:right="1"/>
      </w:pPr>
      <w:r>
        <w:t xml:space="preserve">     Бюджета на читалището ни бе формиран от Държавната субсидия, </w:t>
      </w:r>
      <w:proofErr w:type="spellStart"/>
      <w:r>
        <w:t>дофинансиране</w:t>
      </w:r>
      <w:proofErr w:type="spellEnd"/>
      <w:r>
        <w:t xml:space="preserve"> от община Бойчиновци, наем земя, работа по проект</w:t>
      </w:r>
      <w:r w:rsidR="00301A34">
        <w:t>и</w:t>
      </w:r>
      <w:r>
        <w:t>, дарения и преходен остатък.</w:t>
      </w:r>
      <w:r w:rsidR="007B600B">
        <w:t xml:space="preserve">       Недовършен след ремонта по ПРСР си остана покрива  над сцената и салона, мазето се наводнява при дъжд, тъй като няма отводнителни шахти след ремонта на площада, външно сградата е </w:t>
      </w:r>
      <w:proofErr w:type="spellStart"/>
      <w:r w:rsidR="007B600B">
        <w:t>санирана</w:t>
      </w:r>
      <w:proofErr w:type="spellEnd"/>
      <w:r w:rsidR="007B600B">
        <w:t xml:space="preserve"> </w:t>
      </w:r>
      <w:r w:rsidR="00C42A74">
        <w:t>и със сменена дограма, но</w:t>
      </w:r>
      <w:r w:rsidR="00625A39">
        <w:t xml:space="preserve"> във</w:t>
      </w:r>
      <w:r w:rsidR="007B600B">
        <w:t xml:space="preserve"> вътрешните помещения има</w:t>
      </w:r>
      <w:r w:rsidR="00C42A74">
        <w:t xml:space="preserve"> нужда от ремонтни дейности и оборудване.</w:t>
      </w:r>
      <w:r w:rsidR="007B600B">
        <w:t xml:space="preserve">                                                         </w:t>
      </w:r>
    </w:p>
    <w:p w:rsidR="00B813E1" w:rsidRPr="002F06D6" w:rsidRDefault="00CC0ABC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 w:rsidRPr="002F06D6">
        <w:rPr>
          <w:rFonts w:eastAsiaTheme="minorHAnsi"/>
          <w:kern w:val="0"/>
        </w:rPr>
        <w:t xml:space="preserve">     </w:t>
      </w:r>
      <w:r w:rsidR="00F9564F" w:rsidRPr="002F06D6">
        <w:t xml:space="preserve"> </w:t>
      </w:r>
      <w:r w:rsidR="00EE3F6D" w:rsidRPr="002F06D6">
        <w:t xml:space="preserve">В работа си всички ние служителите му, </w:t>
      </w:r>
      <w:r w:rsidR="00107FBE">
        <w:t xml:space="preserve"> </w:t>
      </w:r>
      <w:r w:rsidR="00F9564F" w:rsidRPr="002F06D6">
        <w:t>Председателя</w:t>
      </w:r>
      <w:r w:rsidR="0097519A" w:rsidRPr="002F06D6">
        <w:t>т</w:t>
      </w:r>
      <w:r w:rsidR="00F9564F" w:rsidRPr="002F06D6">
        <w:t>,</w:t>
      </w:r>
      <w:r w:rsidR="004630EF" w:rsidRPr="002F06D6">
        <w:t xml:space="preserve"> </w:t>
      </w:r>
      <w:r w:rsidR="00EE3F6D" w:rsidRPr="002F06D6">
        <w:t>Читалищното настоятелство, Проверителната комисия, самодейците и всички, съпричастни към читалищното дело</w:t>
      </w:r>
      <w:r w:rsidR="00434B51" w:rsidRPr="002F06D6">
        <w:t xml:space="preserve"> </w:t>
      </w:r>
      <w:r w:rsidR="00EE3F6D" w:rsidRPr="002F06D6">
        <w:t xml:space="preserve"> се стремим да го утвърждаваме като реална</w:t>
      </w:r>
      <w:r w:rsidRPr="002F06D6">
        <w:rPr>
          <w:rFonts w:eastAsiaTheme="minorHAnsi"/>
          <w:kern w:val="0"/>
        </w:rPr>
        <w:t xml:space="preserve"> </w:t>
      </w:r>
      <w:r w:rsidR="00EE3F6D" w:rsidRPr="002F06D6">
        <w:t xml:space="preserve"> културно -просветна институция, където място има за всеки.</w:t>
      </w:r>
    </w:p>
    <w:p w:rsidR="00DC57B6" w:rsidRPr="002F06D6" w:rsidRDefault="00F46D0F" w:rsidP="002F06D6">
      <w:pPr>
        <w:widowControl/>
        <w:suppressAutoHyphens w:val="0"/>
        <w:spacing w:after="200"/>
        <w:ind w:right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</w:t>
      </w:r>
      <w:r w:rsidR="00DC57B6" w:rsidRPr="002F06D6">
        <w:rPr>
          <w:rFonts w:eastAsiaTheme="minorHAnsi"/>
          <w:kern w:val="0"/>
        </w:rPr>
        <w:t xml:space="preserve">И всеки, който може да помага в това, е добре </w:t>
      </w:r>
      <w:r w:rsidR="007E4ED7">
        <w:rPr>
          <w:rFonts w:eastAsiaTheme="minorHAnsi"/>
          <w:kern w:val="0"/>
        </w:rPr>
        <w:t>дошъл</w:t>
      </w:r>
      <w:r w:rsidR="00DC57B6" w:rsidRPr="002F06D6">
        <w:rPr>
          <w:rFonts w:eastAsiaTheme="minorHAnsi"/>
          <w:kern w:val="0"/>
        </w:rPr>
        <w:t xml:space="preserve">! </w:t>
      </w:r>
    </w:p>
    <w:p w:rsidR="00FE4A4E" w:rsidRPr="002F06D6" w:rsidRDefault="00FE4A4E" w:rsidP="002F06D6">
      <w:pPr>
        <w:ind w:right="1"/>
        <w:rPr>
          <w:b/>
        </w:rPr>
      </w:pPr>
    </w:p>
    <w:p w:rsidR="00F46D0F" w:rsidRDefault="00F46D0F" w:rsidP="002F06D6">
      <w:pPr>
        <w:ind w:right="1"/>
        <w:rPr>
          <w:b/>
        </w:rPr>
      </w:pPr>
    </w:p>
    <w:p w:rsidR="00F46D0F" w:rsidRDefault="00F46D0F" w:rsidP="002F06D6">
      <w:pPr>
        <w:ind w:right="1"/>
        <w:rPr>
          <w:b/>
        </w:rPr>
      </w:pPr>
    </w:p>
    <w:p w:rsidR="00060897" w:rsidRPr="002F06D6" w:rsidRDefault="00D25A02" w:rsidP="002F06D6">
      <w:pPr>
        <w:ind w:right="1"/>
        <w:rPr>
          <w:b/>
        </w:rPr>
      </w:pPr>
      <w:r>
        <w:rPr>
          <w:b/>
        </w:rPr>
        <w:t>09.02.2023</w:t>
      </w:r>
      <w:r w:rsidR="00B813E1" w:rsidRPr="002F06D6">
        <w:rPr>
          <w:b/>
        </w:rPr>
        <w:t>г.</w:t>
      </w:r>
      <w:r w:rsidR="00060897" w:rsidRPr="002F06D6">
        <w:rPr>
          <w:b/>
        </w:rPr>
        <w:t xml:space="preserve">                                                Изготвил - Г. Василева</w:t>
      </w:r>
    </w:p>
    <w:p w:rsidR="009A1425" w:rsidRPr="002F06D6" w:rsidRDefault="00060897" w:rsidP="002F06D6">
      <w:pPr>
        <w:ind w:right="1"/>
        <w:rPr>
          <w:b/>
        </w:rPr>
      </w:pPr>
      <w:r w:rsidRPr="002F06D6">
        <w:rPr>
          <w:b/>
        </w:rPr>
        <w:t>с. Лехчево</w:t>
      </w:r>
      <w:r w:rsidR="00B813E1" w:rsidRPr="002F06D6">
        <w:rPr>
          <w:b/>
        </w:rPr>
        <w:t xml:space="preserve">                                                              </w:t>
      </w:r>
      <w:r w:rsidRPr="002F06D6">
        <w:rPr>
          <w:b/>
        </w:rPr>
        <w:t xml:space="preserve">                   </w:t>
      </w:r>
    </w:p>
    <w:sectPr w:rsidR="009A1425" w:rsidRPr="002F06D6" w:rsidSect="00041289">
      <w:pgSz w:w="11906" w:h="16838"/>
      <w:pgMar w:top="1135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5704"/>
    <w:multiLevelType w:val="hybridMultilevel"/>
    <w:tmpl w:val="0158FF16"/>
    <w:lvl w:ilvl="0" w:tplc="7148636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B6F4B"/>
    <w:multiLevelType w:val="hybridMultilevel"/>
    <w:tmpl w:val="2898AA02"/>
    <w:lvl w:ilvl="0" w:tplc="431E489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46D5"/>
    <w:multiLevelType w:val="hybridMultilevel"/>
    <w:tmpl w:val="E8D84BA8"/>
    <w:lvl w:ilvl="0" w:tplc="A75299E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C4CA5"/>
    <w:multiLevelType w:val="hybridMultilevel"/>
    <w:tmpl w:val="BBE83D5E"/>
    <w:lvl w:ilvl="0" w:tplc="52782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750A5"/>
    <w:multiLevelType w:val="hybridMultilevel"/>
    <w:tmpl w:val="A9221EAA"/>
    <w:lvl w:ilvl="0" w:tplc="0D74566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14499"/>
    <w:multiLevelType w:val="hybridMultilevel"/>
    <w:tmpl w:val="CFD23078"/>
    <w:lvl w:ilvl="0" w:tplc="B874B5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7425"/>
    <w:multiLevelType w:val="hybridMultilevel"/>
    <w:tmpl w:val="E1AE73F4"/>
    <w:lvl w:ilvl="0" w:tplc="CE9CF17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4DDC"/>
    <w:multiLevelType w:val="hybridMultilevel"/>
    <w:tmpl w:val="8CF628A8"/>
    <w:lvl w:ilvl="0" w:tplc="52782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E5D75"/>
    <w:multiLevelType w:val="hybridMultilevel"/>
    <w:tmpl w:val="028AB04A"/>
    <w:lvl w:ilvl="0" w:tplc="AD646F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F39E7"/>
    <w:multiLevelType w:val="hybridMultilevel"/>
    <w:tmpl w:val="7A628552"/>
    <w:lvl w:ilvl="0" w:tplc="8AAC91D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F4CEE"/>
    <w:multiLevelType w:val="hybridMultilevel"/>
    <w:tmpl w:val="CDD4F8FE"/>
    <w:lvl w:ilvl="0" w:tplc="3E8003FA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CF07155"/>
    <w:multiLevelType w:val="hybridMultilevel"/>
    <w:tmpl w:val="0E983056"/>
    <w:lvl w:ilvl="0" w:tplc="84D20BC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B6609"/>
    <w:multiLevelType w:val="hybridMultilevel"/>
    <w:tmpl w:val="EF08BB5A"/>
    <w:lvl w:ilvl="0" w:tplc="7E7A9D1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60676"/>
    <w:multiLevelType w:val="hybridMultilevel"/>
    <w:tmpl w:val="8D00C2DC"/>
    <w:lvl w:ilvl="0" w:tplc="F07ED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226ED"/>
    <w:multiLevelType w:val="hybridMultilevel"/>
    <w:tmpl w:val="746E3D5C"/>
    <w:lvl w:ilvl="0" w:tplc="7F7E64C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5D"/>
    <w:rsid w:val="000118E8"/>
    <w:rsid w:val="00041289"/>
    <w:rsid w:val="000423DE"/>
    <w:rsid w:val="00060897"/>
    <w:rsid w:val="00075008"/>
    <w:rsid w:val="00093ACF"/>
    <w:rsid w:val="000B0D97"/>
    <w:rsid w:val="000B2C3C"/>
    <w:rsid w:val="000D5CB0"/>
    <w:rsid w:val="000E5A32"/>
    <w:rsid w:val="00105E2D"/>
    <w:rsid w:val="00107BF5"/>
    <w:rsid w:val="00107FBE"/>
    <w:rsid w:val="00117797"/>
    <w:rsid w:val="001214EB"/>
    <w:rsid w:val="001252AB"/>
    <w:rsid w:val="001277B1"/>
    <w:rsid w:val="0014276F"/>
    <w:rsid w:val="001A1C88"/>
    <w:rsid w:val="002108C3"/>
    <w:rsid w:val="00227EDC"/>
    <w:rsid w:val="00277779"/>
    <w:rsid w:val="002C1D09"/>
    <w:rsid w:val="002E4129"/>
    <w:rsid w:val="002F06D6"/>
    <w:rsid w:val="002F1099"/>
    <w:rsid w:val="00301A34"/>
    <w:rsid w:val="0031436D"/>
    <w:rsid w:val="0038494A"/>
    <w:rsid w:val="003A32F6"/>
    <w:rsid w:val="003A447F"/>
    <w:rsid w:val="003C2A1C"/>
    <w:rsid w:val="003C6A88"/>
    <w:rsid w:val="003F14D8"/>
    <w:rsid w:val="00434B51"/>
    <w:rsid w:val="004630EF"/>
    <w:rsid w:val="004E6D5D"/>
    <w:rsid w:val="00542593"/>
    <w:rsid w:val="00561133"/>
    <w:rsid w:val="00564176"/>
    <w:rsid w:val="005658D1"/>
    <w:rsid w:val="005A096C"/>
    <w:rsid w:val="005A31C9"/>
    <w:rsid w:val="005B154E"/>
    <w:rsid w:val="005B5B5D"/>
    <w:rsid w:val="005E0932"/>
    <w:rsid w:val="005E505C"/>
    <w:rsid w:val="005F543D"/>
    <w:rsid w:val="00625A39"/>
    <w:rsid w:val="0069189D"/>
    <w:rsid w:val="006978F6"/>
    <w:rsid w:val="006A0FBE"/>
    <w:rsid w:val="0070524B"/>
    <w:rsid w:val="007562AC"/>
    <w:rsid w:val="007938DF"/>
    <w:rsid w:val="007B1653"/>
    <w:rsid w:val="007B600B"/>
    <w:rsid w:val="007E4ED7"/>
    <w:rsid w:val="00816A1D"/>
    <w:rsid w:val="00817FCD"/>
    <w:rsid w:val="00852394"/>
    <w:rsid w:val="00874A98"/>
    <w:rsid w:val="008823A9"/>
    <w:rsid w:val="008A4B1B"/>
    <w:rsid w:val="008B1013"/>
    <w:rsid w:val="008C017B"/>
    <w:rsid w:val="008C07FA"/>
    <w:rsid w:val="008C0AA3"/>
    <w:rsid w:val="008C6E79"/>
    <w:rsid w:val="00916476"/>
    <w:rsid w:val="00932C25"/>
    <w:rsid w:val="009405DD"/>
    <w:rsid w:val="00961C8F"/>
    <w:rsid w:val="0097519A"/>
    <w:rsid w:val="00995B2F"/>
    <w:rsid w:val="009A1425"/>
    <w:rsid w:val="009B463E"/>
    <w:rsid w:val="009D31B9"/>
    <w:rsid w:val="009D34E0"/>
    <w:rsid w:val="009F7624"/>
    <w:rsid w:val="00A1619B"/>
    <w:rsid w:val="00A335DE"/>
    <w:rsid w:val="00A3472A"/>
    <w:rsid w:val="00A573EA"/>
    <w:rsid w:val="00A64F21"/>
    <w:rsid w:val="00A978DC"/>
    <w:rsid w:val="00B21FCF"/>
    <w:rsid w:val="00B36115"/>
    <w:rsid w:val="00B40129"/>
    <w:rsid w:val="00B50139"/>
    <w:rsid w:val="00B648D0"/>
    <w:rsid w:val="00B77494"/>
    <w:rsid w:val="00B803A9"/>
    <w:rsid w:val="00B813E1"/>
    <w:rsid w:val="00B858E1"/>
    <w:rsid w:val="00B85C7D"/>
    <w:rsid w:val="00B867B7"/>
    <w:rsid w:val="00B90877"/>
    <w:rsid w:val="00B97E68"/>
    <w:rsid w:val="00C01B2D"/>
    <w:rsid w:val="00C42A74"/>
    <w:rsid w:val="00C76FB0"/>
    <w:rsid w:val="00C813FF"/>
    <w:rsid w:val="00CA4E03"/>
    <w:rsid w:val="00CA5F93"/>
    <w:rsid w:val="00CA704C"/>
    <w:rsid w:val="00CA7E51"/>
    <w:rsid w:val="00CC0ABC"/>
    <w:rsid w:val="00CF2659"/>
    <w:rsid w:val="00CF2BF3"/>
    <w:rsid w:val="00D10F78"/>
    <w:rsid w:val="00D25A02"/>
    <w:rsid w:val="00D313F5"/>
    <w:rsid w:val="00D627C9"/>
    <w:rsid w:val="00D76184"/>
    <w:rsid w:val="00D97199"/>
    <w:rsid w:val="00DC57B6"/>
    <w:rsid w:val="00DC6BED"/>
    <w:rsid w:val="00DC71D1"/>
    <w:rsid w:val="00DE31D4"/>
    <w:rsid w:val="00DF7047"/>
    <w:rsid w:val="00E42679"/>
    <w:rsid w:val="00E66995"/>
    <w:rsid w:val="00EB02FA"/>
    <w:rsid w:val="00EB7C8F"/>
    <w:rsid w:val="00EE3F6D"/>
    <w:rsid w:val="00F22467"/>
    <w:rsid w:val="00F4310D"/>
    <w:rsid w:val="00F46D0F"/>
    <w:rsid w:val="00F64E5D"/>
    <w:rsid w:val="00F65354"/>
    <w:rsid w:val="00F9564F"/>
    <w:rsid w:val="00FA5632"/>
    <w:rsid w:val="00FB55C7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locked="1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locked="1" w:uiPriority="39" w:qFormat="1"/>
  </w:latentStyles>
  <w:style w:type="paragraph" w:default="1" w:styleId="a">
    <w:name w:val="Normal"/>
    <w:qFormat/>
    <w:rsid w:val="00A3472A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472A"/>
    <w:pPr>
      <w:suppressLineNumbers/>
      <w:spacing w:before="120" w:after="120"/>
    </w:pPr>
    <w:rPr>
      <w:rFonts w:cs="Tahoma"/>
      <w:i/>
      <w:iCs/>
    </w:rPr>
  </w:style>
  <w:style w:type="character" w:styleId="a4">
    <w:name w:val="Strong"/>
    <w:uiPriority w:val="22"/>
    <w:qFormat/>
    <w:rsid w:val="00A3472A"/>
    <w:rPr>
      <w:b/>
      <w:bCs/>
    </w:rPr>
  </w:style>
  <w:style w:type="character" w:styleId="a5">
    <w:name w:val="Emphasis"/>
    <w:uiPriority w:val="20"/>
    <w:qFormat/>
    <w:rsid w:val="00A3472A"/>
    <w:rPr>
      <w:i/>
      <w:iCs/>
    </w:rPr>
  </w:style>
  <w:style w:type="paragraph" w:styleId="a6">
    <w:name w:val="List Paragraph"/>
    <w:basedOn w:val="a"/>
    <w:uiPriority w:val="34"/>
    <w:qFormat/>
    <w:locked/>
    <w:rsid w:val="00B50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locked="1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locked="1" w:uiPriority="39" w:qFormat="1"/>
  </w:latentStyles>
  <w:style w:type="paragraph" w:default="1" w:styleId="a">
    <w:name w:val="Normal"/>
    <w:qFormat/>
    <w:rsid w:val="00A3472A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472A"/>
    <w:pPr>
      <w:suppressLineNumbers/>
      <w:spacing w:before="120" w:after="120"/>
    </w:pPr>
    <w:rPr>
      <w:rFonts w:cs="Tahoma"/>
      <w:i/>
      <w:iCs/>
    </w:rPr>
  </w:style>
  <w:style w:type="character" w:styleId="a4">
    <w:name w:val="Strong"/>
    <w:uiPriority w:val="22"/>
    <w:qFormat/>
    <w:rsid w:val="00A3472A"/>
    <w:rPr>
      <w:b/>
      <w:bCs/>
    </w:rPr>
  </w:style>
  <w:style w:type="character" w:styleId="a5">
    <w:name w:val="Emphasis"/>
    <w:uiPriority w:val="20"/>
    <w:qFormat/>
    <w:rsid w:val="00A3472A"/>
    <w:rPr>
      <w:i/>
      <w:iCs/>
    </w:rPr>
  </w:style>
  <w:style w:type="paragraph" w:styleId="a6">
    <w:name w:val="List Paragraph"/>
    <w:basedOn w:val="a"/>
    <w:uiPriority w:val="34"/>
    <w:qFormat/>
    <w:locked/>
    <w:rsid w:val="00B5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25</cp:revision>
  <cp:lastPrinted>2023-02-17T09:07:00Z</cp:lastPrinted>
  <dcterms:created xsi:type="dcterms:W3CDTF">2023-02-14T07:57:00Z</dcterms:created>
  <dcterms:modified xsi:type="dcterms:W3CDTF">2009-04-12T23:12:00Z</dcterms:modified>
</cp:coreProperties>
</file>